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E0A93" w14:textId="13E79DB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25787E13" w14:textId="00C3585C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1A895C1F" w14:textId="0B48481F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229FD41A" w14:textId="6204D048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68989DD1" w14:textId="138B14BE" w:rsidR="0017442F" w:rsidRDefault="0017442F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1EB59DB" w14:textId="1FC76D2C" w:rsidR="0017442F" w:rsidRDefault="0017442F">
      <w:pPr>
        <w:spacing w:after="0" w:line="360" w:lineRule="auto"/>
        <w:rPr>
          <w:rFonts w:ascii="Times New Roman" w:hAnsi="Times New Roman" w:cstheme="minorHAnsi"/>
          <w:b/>
          <w:sz w:val="24"/>
          <w:szCs w:val="24"/>
        </w:rPr>
      </w:pPr>
    </w:p>
    <w:p w14:paraId="7CE2F4DB" w14:textId="4D6D16E8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29D86EA5" w14:textId="7777777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6F1977CC" w14:textId="7777777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3F15AE5E" w14:textId="7777777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3DCF1D4C" w14:textId="77777777" w:rsidR="0017442F" w:rsidRPr="00A53DB0" w:rsidRDefault="00000000">
      <w:pPr>
        <w:spacing w:after="0" w:line="360" w:lineRule="auto"/>
        <w:jc w:val="center"/>
        <w:rPr>
          <w:rFonts w:ascii="Century Schoolbook" w:hAnsi="Century Schoolbook"/>
          <w:sz w:val="44"/>
          <w:szCs w:val="44"/>
        </w:rPr>
      </w:pPr>
      <w:r w:rsidRPr="00A53DB0">
        <w:rPr>
          <w:rFonts w:ascii="Century Schoolbook" w:hAnsi="Century Schoolbook" w:cstheme="minorHAnsi"/>
          <w:b/>
          <w:sz w:val="44"/>
          <w:szCs w:val="44"/>
        </w:rPr>
        <w:t xml:space="preserve">Standardy Ochrony Małoletnich </w:t>
      </w:r>
    </w:p>
    <w:p w14:paraId="4DA3BB95" w14:textId="77777777" w:rsidR="0017442F" w:rsidRPr="00A53DB0" w:rsidRDefault="00000000">
      <w:pPr>
        <w:spacing w:after="0" w:line="360" w:lineRule="auto"/>
        <w:jc w:val="center"/>
        <w:rPr>
          <w:rFonts w:ascii="Century Schoolbook" w:hAnsi="Century Schoolbook"/>
          <w:sz w:val="44"/>
          <w:szCs w:val="44"/>
        </w:rPr>
      </w:pPr>
      <w:r w:rsidRPr="00A53DB0">
        <w:rPr>
          <w:rFonts w:ascii="Century Schoolbook" w:hAnsi="Century Schoolbook" w:cstheme="minorHAnsi"/>
          <w:b/>
          <w:sz w:val="44"/>
          <w:szCs w:val="44"/>
        </w:rPr>
        <w:t>przed krzywdzeniem</w:t>
      </w:r>
    </w:p>
    <w:p w14:paraId="0DD94A06" w14:textId="77777777" w:rsidR="0017442F" w:rsidRPr="00A53DB0" w:rsidRDefault="0017442F" w:rsidP="0013147E">
      <w:pPr>
        <w:spacing w:after="0" w:line="360" w:lineRule="auto"/>
        <w:rPr>
          <w:rFonts w:ascii="Century Schoolbook" w:hAnsi="Century Schoolbook" w:cstheme="minorHAnsi"/>
          <w:b/>
          <w:sz w:val="44"/>
          <w:szCs w:val="44"/>
        </w:rPr>
      </w:pPr>
    </w:p>
    <w:p w14:paraId="63F98671" w14:textId="77777777" w:rsidR="0017442F" w:rsidRPr="00A53DB0" w:rsidRDefault="00000000">
      <w:pPr>
        <w:spacing w:after="0" w:line="360" w:lineRule="auto"/>
        <w:jc w:val="center"/>
        <w:rPr>
          <w:rFonts w:ascii="Century Schoolbook" w:hAnsi="Century Schoolbook"/>
          <w:sz w:val="44"/>
          <w:szCs w:val="44"/>
        </w:rPr>
      </w:pPr>
      <w:r w:rsidRPr="00A53DB0">
        <w:rPr>
          <w:rFonts w:ascii="Century Schoolbook" w:hAnsi="Century Schoolbook" w:cstheme="minorHAnsi"/>
          <w:b/>
          <w:sz w:val="44"/>
          <w:szCs w:val="44"/>
        </w:rPr>
        <w:t>Przedszkole w Jankowicach</w:t>
      </w:r>
    </w:p>
    <w:p w14:paraId="76A79B14" w14:textId="382F2430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56"/>
          <w:szCs w:val="56"/>
        </w:rPr>
      </w:pPr>
    </w:p>
    <w:p w14:paraId="16F53C0A" w14:textId="77777777" w:rsidR="0017442F" w:rsidRDefault="0017442F">
      <w:pPr>
        <w:spacing w:line="360" w:lineRule="auto"/>
        <w:jc w:val="both"/>
        <w:rPr>
          <w:rFonts w:ascii="Times New Roman" w:hAnsi="Times New Roman"/>
          <w:b/>
          <w:bCs/>
          <w:i/>
          <w:sz w:val="56"/>
          <w:szCs w:val="56"/>
        </w:rPr>
      </w:pPr>
    </w:p>
    <w:p w14:paraId="590D0327" w14:textId="77777777" w:rsidR="0017442F" w:rsidRDefault="0017442F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633EDFDC" w14:textId="77777777" w:rsidR="0017442F" w:rsidRDefault="0017442F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7E1EDBF3" w14:textId="77777777" w:rsidR="0017442F" w:rsidRDefault="0017442F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00E9021A" w14:textId="77777777" w:rsidR="0017442F" w:rsidRDefault="0017442F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060246A3" w14:textId="77777777" w:rsidR="0017442F" w:rsidRDefault="0017442F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205C8E9E" w14:textId="77777777" w:rsidR="0017442F" w:rsidRDefault="0017442F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32FD2C8A" w14:textId="77777777" w:rsidR="0013147E" w:rsidRDefault="0013147E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35F8A147" w14:textId="77777777" w:rsidR="0013147E" w:rsidRDefault="0013147E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19D8199A" w14:textId="77777777" w:rsidR="0017442F" w:rsidRDefault="00000000">
      <w:pPr>
        <w:spacing w:line="360" w:lineRule="auto"/>
        <w:jc w:val="both"/>
      </w:pPr>
      <w:r>
        <w:rPr>
          <w:rFonts w:ascii="Times New Roman" w:hAnsi="Times New Roman"/>
          <w:b/>
          <w:bCs/>
          <w:i/>
          <w:sz w:val="24"/>
          <w:szCs w:val="24"/>
        </w:rPr>
        <w:lastRenderedPageBreak/>
        <w:t>Podstawa prawna:</w:t>
      </w:r>
    </w:p>
    <w:p w14:paraId="125AE71A" w14:textId="77777777" w:rsidR="0017442F" w:rsidRDefault="00000000">
      <w:pPr>
        <w:pStyle w:val="Akapitzlist"/>
        <w:numPr>
          <w:ilvl w:val="0"/>
          <w:numId w:val="55"/>
        </w:numPr>
        <w:spacing w:after="0" w:line="360" w:lineRule="auto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Ustawa z dnia 28 lipca 2023 r. o zmianie ustawy – Kodeks rodzinny i opiekuńczy oraz niektórych innych ustaw</w:t>
      </w:r>
      <w:hyperlink r:id="rId7" w:anchor="_ftn1" w:history="1">
        <w:bookmarkStart w:id="0" w:name="_ftnref1"/>
        <w:bookmarkEnd w:id="0"/>
        <w:r w:rsidR="0017442F">
          <w:rPr>
            <w:rFonts w:ascii="Times New Roman" w:hAnsi="Times New Roman"/>
            <w:bCs/>
            <w:color w:val="000000"/>
            <w:sz w:val="24"/>
            <w:szCs w:val="24"/>
          </w:rPr>
          <w:t xml:space="preserve"> (</w:t>
        </w:r>
      </w:hyperlink>
      <w:r>
        <w:rPr>
          <w:rFonts w:ascii="Times New Roman" w:hAnsi="Times New Roman"/>
          <w:bCs/>
          <w:sz w:val="24"/>
          <w:szCs w:val="24"/>
        </w:rPr>
        <w:t xml:space="preserve">Dz. U. 2023 poz. 1606  ) </w:t>
      </w:r>
    </w:p>
    <w:p w14:paraId="44608A7A" w14:textId="77777777" w:rsidR="0017442F" w:rsidRDefault="00000000">
      <w:pPr>
        <w:pStyle w:val="Akapitzlist"/>
        <w:numPr>
          <w:ilvl w:val="0"/>
          <w:numId w:val="55"/>
        </w:numPr>
        <w:spacing w:after="0" w:line="360" w:lineRule="auto"/>
        <w:jc w:val="both"/>
      </w:pPr>
      <w:r>
        <w:rPr>
          <w:rFonts w:ascii="Times New Roman" w:hAnsi="Times New Roman"/>
          <w:bCs/>
          <w:color w:val="212529"/>
          <w:sz w:val="24"/>
          <w:szCs w:val="24"/>
        </w:rPr>
        <w:t xml:space="preserve">Ustawa z dnia 9 marca 2023 r. o przeciwdziałaniu przemocy w rodzinie i niektórych innych ustaw (Dz. U. z 2023 r. poz. 535). </w:t>
      </w:r>
    </w:p>
    <w:p w14:paraId="46AD4B17" w14:textId="77777777" w:rsidR="0017442F" w:rsidRDefault="00000000">
      <w:pPr>
        <w:pStyle w:val="Akapitzlist"/>
        <w:numPr>
          <w:ilvl w:val="0"/>
          <w:numId w:val="55"/>
        </w:numPr>
        <w:shd w:val="clear" w:color="auto" w:fill="FFFFFF"/>
        <w:spacing w:after="120" w:line="360" w:lineRule="auto"/>
        <w:jc w:val="both"/>
        <w:outlineLvl w:val="1"/>
      </w:pPr>
      <w:r>
        <w:rPr>
          <w:rFonts w:ascii="Times New Roman" w:hAnsi="Times New Roman"/>
          <w:bCs/>
          <w:color w:val="000000"/>
          <w:sz w:val="24"/>
          <w:szCs w:val="24"/>
        </w:rPr>
        <w:t>Ustawa z dnia 13 stycznia 2023 r. o zmianie ustawy - Kodeks postępowania cywilnego oraz niektórych innych ustaw Dz. U. 2023, poz. 289</w:t>
      </w:r>
    </w:p>
    <w:p w14:paraId="01268E92" w14:textId="77777777" w:rsidR="0017442F" w:rsidRDefault="00000000">
      <w:pPr>
        <w:pStyle w:val="Akapitzlist"/>
        <w:numPr>
          <w:ilvl w:val="0"/>
          <w:numId w:val="55"/>
        </w:numPr>
        <w:spacing w:line="360" w:lineRule="auto"/>
        <w:jc w:val="both"/>
      </w:pPr>
      <w:r>
        <w:rPr>
          <w:rFonts w:ascii="Times New Roman" w:hAnsi="Times New Roman"/>
          <w:bCs/>
          <w:sz w:val="24"/>
          <w:szCs w:val="24"/>
        </w:rPr>
        <w:t>Ustawa</w:t>
      </w:r>
      <w:r>
        <w:rPr>
          <w:rFonts w:ascii="Times New Roman" w:hAnsi="Times New Roman"/>
          <w:sz w:val="24"/>
          <w:szCs w:val="24"/>
        </w:rPr>
        <w:t xml:space="preserve"> z dnia 13 maja 2016 r. [o przeciwdziałaniu zagrożeniom przestępczością na tle seksualnym] </w:t>
      </w:r>
      <w:r>
        <w:rPr>
          <w:rFonts w:ascii="Times New Roman" w:hAnsi="Times New Roman"/>
          <w:bCs/>
          <w:sz w:val="24"/>
          <w:szCs w:val="24"/>
        </w:rPr>
        <w:t>&lt; o przeciwdziałaniu zagrożeniom przestępczością na tle seksualnym</w:t>
      </w:r>
      <w:r>
        <w:rPr>
          <w:rFonts w:ascii="Times New Roman" w:hAnsi="Times New Roman"/>
          <w:bCs/>
          <w:sz w:val="24"/>
          <w:szCs w:val="24"/>
        </w:rPr>
        <w:br/>
        <w:t xml:space="preserve">i ochronie małoletnich </w:t>
      </w:r>
    </w:p>
    <w:p w14:paraId="3F382904" w14:textId="77777777" w:rsidR="0017442F" w:rsidRDefault="00000000">
      <w:pPr>
        <w:pStyle w:val="Akapitzlist"/>
        <w:numPr>
          <w:ilvl w:val="0"/>
          <w:numId w:val="55"/>
        </w:numPr>
        <w:spacing w:line="360" w:lineRule="auto"/>
        <w:jc w:val="both"/>
      </w:pPr>
      <w:r>
        <w:rPr>
          <w:rFonts w:ascii="Times New Roman" w:hAnsi="Times New Roman"/>
          <w:bCs/>
          <w:sz w:val="24"/>
          <w:szCs w:val="24"/>
        </w:rPr>
        <w:t>Ustawa z dnia 25.02. 1964r. Kodeks rodzinny i opiekuńczy tj. Dz. U. 2020, poz. 1359ze zmianami:</w:t>
      </w:r>
    </w:p>
    <w:p w14:paraId="688A5E36" w14:textId="77777777" w:rsidR="0017442F" w:rsidRDefault="00000000">
      <w:pPr>
        <w:pStyle w:val="Akapitzlist"/>
        <w:numPr>
          <w:ilvl w:val="0"/>
          <w:numId w:val="55"/>
        </w:numPr>
        <w:spacing w:line="360" w:lineRule="auto"/>
        <w:jc w:val="both"/>
      </w:pPr>
      <w:r>
        <w:rPr>
          <w:rFonts w:ascii="Times New Roman" w:hAnsi="Times New Roman"/>
          <w:bCs/>
          <w:sz w:val="24"/>
          <w:szCs w:val="24"/>
        </w:rPr>
        <w:t>Rozporządzenie Rady Ministrów z dnia 6 września 2023 r. w sprawie procedury „Niebieskie Karty” oraz wzorów formularzy „Niebieska Karta” .</w:t>
      </w:r>
    </w:p>
    <w:p w14:paraId="1F4D282B" w14:textId="77777777" w:rsidR="0017442F" w:rsidRDefault="00000000">
      <w:pPr>
        <w:pStyle w:val="Akapitzlist"/>
        <w:numPr>
          <w:ilvl w:val="0"/>
          <w:numId w:val="55"/>
        </w:numPr>
        <w:spacing w:line="360" w:lineRule="auto"/>
        <w:jc w:val="both"/>
      </w:pPr>
      <w:r>
        <w:rPr>
          <w:rFonts w:ascii="Times New Roman" w:hAnsi="Times New Roman"/>
          <w:bCs/>
          <w:sz w:val="24"/>
          <w:szCs w:val="24"/>
        </w:rPr>
        <w:t>Ustawa z dnia 9 czerwca 2022 o resocjalizacji w wspieraniu nieletnich (Dz. U. 2022.pox. 1700)</w:t>
      </w:r>
    </w:p>
    <w:p w14:paraId="6E0AB855" w14:textId="77777777" w:rsidR="0017442F" w:rsidRDefault="00000000">
      <w:pPr>
        <w:pStyle w:val="Akapitzlist"/>
        <w:numPr>
          <w:ilvl w:val="0"/>
          <w:numId w:val="55"/>
        </w:numPr>
        <w:spacing w:line="360" w:lineRule="auto"/>
        <w:jc w:val="both"/>
      </w:pPr>
      <w:r>
        <w:rPr>
          <w:rFonts w:ascii="Times New Roman" w:hAnsi="Times New Roman"/>
          <w:bCs/>
          <w:sz w:val="24"/>
          <w:szCs w:val="24"/>
        </w:rPr>
        <w:t>Ustawa Prawo oświatowe – zadania dyrektora oraz nauczycieli</w:t>
      </w:r>
    </w:p>
    <w:p w14:paraId="2C4E965B" w14:textId="77777777" w:rsidR="0017442F" w:rsidRDefault="00000000">
      <w:pPr>
        <w:pStyle w:val="Akapitzlist"/>
        <w:numPr>
          <w:ilvl w:val="0"/>
          <w:numId w:val="55"/>
        </w:numPr>
        <w:spacing w:line="360" w:lineRule="auto"/>
        <w:jc w:val="both"/>
      </w:pPr>
      <w:r>
        <w:rPr>
          <w:rFonts w:ascii="Times New Roman" w:hAnsi="Times New Roman"/>
          <w:bCs/>
          <w:sz w:val="24"/>
          <w:szCs w:val="24"/>
        </w:rPr>
        <w:t>Ustawa Karta Nauczyciela – zadania i odpowiedzialność (szczególnie dyscyplinarna) nauczyciela.</w:t>
      </w:r>
    </w:p>
    <w:p w14:paraId="5DEAF61A" w14:textId="1AEB3C2A" w:rsidR="0017442F" w:rsidRDefault="00275F4F">
      <w:pPr>
        <w:pStyle w:val="Akapitzlist"/>
        <w:numPr>
          <w:ilvl w:val="0"/>
          <w:numId w:val="55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i/>
          <w:sz w:val="24"/>
          <w:szCs w:val="24"/>
        </w:rPr>
        <w:t>P</w:t>
      </w:r>
      <w:r w:rsidR="00000000">
        <w:rPr>
          <w:rFonts w:ascii="Times New Roman" w:hAnsi="Times New Roman" w:cstheme="minorHAnsi"/>
          <w:bCs/>
          <w:i/>
          <w:sz w:val="24"/>
          <w:szCs w:val="24"/>
        </w:rPr>
        <w:t xml:space="preserve">odręcznik </w:t>
      </w:r>
      <w:r w:rsidR="00000000">
        <w:rPr>
          <w:rFonts w:ascii="Times New Roman" w:hAnsi="Times New Roman" w:cstheme="minorHAnsi"/>
          <w:bCs/>
          <w:i/>
          <w:iCs/>
          <w:sz w:val="24"/>
          <w:szCs w:val="24"/>
        </w:rPr>
        <w:t>Standardy ochrony dzieci w żłobkach i placówkach oświatowych</w:t>
      </w:r>
      <w:r w:rsidR="00000000">
        <w:rPr>
          <w:rFonts w:ascii="Times New Roman" w:hAnsi="Times New Roman" w:cstheme="minorHAnsi"/>
          <w:bCs/>
          <w:i/>
          <w:sz w:val="24"/>
          <w:szCs w:val="24"/>
        </w:rPr>
        <w:t xml:space="preserve"> pod redakcją Agaty Sotomskiej z Fundacji „Dajemy Dzieciom Siłę”.</w:t>
      </w:r>
    </w:p>
    <w:p w14:paraId="19F02382" w14:textId="77777777" w:rsidR="0017442F" w:rsidRDefault="0017442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C8EE075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0045C51F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0FA7D6DC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34EA69ED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1FEE6D31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18DFB06B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587FB483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363CF5E9" w14:textId="77777777" w:rsidR="0017442F" w:rsidRDefault="0017442F">
      <w:pPr>
        <w:spacing w:line="360" w:lineRule="auto"/>
        <w:jc w:val="both"/>
        <w:rPr>
          <w:rFonts w:ascii="Times New Roman" w:hAnsi="Times New Roman" w:cs="Arial Narrow"/>
          <w:b/>
          <w:bCs/>
          <w:sz w:val="24"/>
          <w:szCs w:val="24"/>
        </w:rPr>
      </w:pPr>
    </w:p>
    <w:p w14:paraId="5BB2A9D5" w14:textId="77777777" w:rsidR="0017442F" w:rsidRDefault="00000000">
      <w:pPr>
        <w:spacing w:line="360" w:lineRule="auto"/>
        <w:jc w:val="both"/>
      </w:pPr>
      <w:r>
        <w:rPr>
          <w:rFonts w:ascii="Times New Roman" w:hAnsi="Times New Roman" w:cs="Arial Narrow"/>
          <w:b/>
          <w:bCs/>
          <w:sz w:val="24"/>
          <w:szCs w:val="24"/>
        </w:rPr>
        <w:lastRenderedPageBreak/>
        <w:t>Preambuła</w:t>
      </w:r>
    </w:p>
    <w:p w14:paraId="21038595" w14:textId="1E4FF145" w:rsidR="0017442F" w:rsidRPr="0013147E" w:rsidRDefault="00000000" w:rsidP="0013147E">
      <w:pPr>
        <w:spacing w:line="360" w:lineRule="auto"/>
        <w:jc w:val="both"/>
      </w:pPr>
      <w:r>
        <w:rPr>
          <w:rFonts w:ascii="Times New Roman" w:hAnsi="Times New Roman" w:cs="Arial Narrow"/>
          <w:sz w:val="24"/>
          <w:szCs w:val="24"/>
        </w:rPr>
        <w:t xml:space="preserve"> </w:t>
      </w:r>
      <w:r>
        <w:rPr>
          <w:rFonts w:ascii="Times New Roman" w:hAnsi="Times New Roman" w:cs="Arial Narrow"/>
          <w:i/>
          <w:iCs/>
          <w:sz w:val="24"/>
          <w:szCs w:val="24"/>
        </w:rPr>
        <w:tab/>
      </w:r>
      <w:r>
        <w:rPr>
          <w:rFonts w:ascii="Times New Roman" w:hAnsi="Times New Roman" w:cs="Arial Narrow"/>
          <w:b/>
          <w:i/>
          <w:iCs/>
          <w:color w:val="454545"/>
          <w:sz w:val="24"/>
          <w:szCs w:val="24"/>
        </w:rPr>
        <w:t>Naczelną zasadą przyświecającą pracownikom Przedszkola w Jankowicach jest podejmowanie działań mających na celu dobro dziecka, jego bezpieczeństwo, ochronę jego godności i poszanowanie jego praw, ze szczególnym zwróceniem uwagi na jego potrzeby.</w:t>
      </w:r>
    </w:p>
    <w:p w14:paraId="6A65FDC5" w14:textId="7BE79AB0" w:rsidR="0017442F" w:rsidRPr="0013147E" w:rsidRDefault="00000000" w:rsidP="0013147E">
      <w:pPr>
        <w:pStyle w:val="Tekstpodstawowy"/>
        <w:spacing w:after="0" w:line="360" w:lineRule="auto"/>
        <w:jc w:val="both"/>
        <w:rPr>
          <w:i/>
          <w:iCs/>
        </w:rPr>
      </w:pPr>
      <w:r>
        <w:rPr>
          <w:rFonts w:ascii="Times New Roman" w:hAnsi="Times New Roman"/>
          <w:b/>
          <w:i/>
          <w:iCs/>
          <w:color w:val="454545"/>
          <w:sz w:val="24"/>
          <w:szCs w:val="24"/>
        </w:rPr>
        <w:tab/>
        <w:t>Przedszkole w Jankowicach ustanawia Politykę Ochrony Dziecka, aby chronić dziecko przed jakimkolwiek krzywdzeniem.</w:t>
      </w:r>
    </w:p>
    <w:p w14:paraId="65C56853" w14:textId="77777777" w:rsidR="0017442F" w:rsidRDefault="00000000">
      <w:pPr>
        <w:spacing w:line="360" w:lineRule="auto"/>
        <w:jc w:val="both"/>
        <w:rPr>
          <w:i/>
          <w:iCs/>
        </w:rPr>
      </w:pPr>
      <w:r>
        <w:rPr>
          <w:rFonts w:ascii="Times New Roman" w:hAnsi="Times New Roman" w:cs="Arial Narrow"/>
          <w:b/>
          <w:i/>
          <w:iCs/>
          <w:color w:val="454545"/>
          <w:sz w:val="24"/>
          <w:szCs w:val="24"/>
        </w:rPr>
        <w:tab/>
        <w:t>Każde działanie pracowników oparte jest na obowiązującym prawie i wewnętrznych przepisach przedszkola.</w:t>
      </w:r>
    </w:p>
    <w:p w14:paraId="6140185C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14:paraId="7E4E5C02" w14:textId="7F263BBC" w:rsidR="0017442F" w:rsidRDefault="00000000" w:rsidP="0013147E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Rozdział I</w:t>
      </w:r>
    </w:p>
    <w:p w14:paraId="1F2CA6F3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Obszary Standardów Ochrony Małoletnich przed krzywdzeniem</w:t>
      </w:r>
    </w:p>
    <w:p w14:paraId="0F0D7340" w14:textId="77777777" w:rsidR="0017442F" w:rsidRDefault="0017442F">
      <w:pPr>
        <w:spacing w:after="0" w:line="360" w:lineRule="auto"/>
        <w:jc w:val="center"/>
      </w:pPr>
    </w:p>
    <w:p w14:paraId="120B0FDB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>§ 1.</w:t>
      </w:r>
    </w:p>
    <w:p w14:paraId="4D6C017A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Standardy Ochrony Małoletnich przed krzywdzeniem tworzą bezpieczne i przyjazne środowisko Przedszkola. Obejmują cztery obszary:</w:t>
      </w:r>
    </w:p>
    <w:p w14:paraId="438172A5" w14:textId="77777777" w:rsidR="0017442F" w:rsidRDefault="00000000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/>
          <w:sz w:val="24"/>
          <w:szCs w:val="24"/>
        </w:rPr>
        <w:t>Politykę Ochrony Małoletnich, która określa:</w:t>
      </w:r>
    </w:p>
    <w:p w14:paraId="58180F2A" w14:textId="77777777" w:rsidR="0017442F" w:rsidRDefault="00000000">
      <w:pPr>
        <w:pStyle w:val="Akapitzlist"/>
        <w:numPr>
          <w:ilvl w:val="0"/>
          <w:numId w:val="34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bezpiecznej rekrutacji personelu do pracy w Przedszkolu,</w:t>
      </w:r>
    </w:p>
    <w:p w14:paraId="2E0A9553" w14:textId="77777777" w:rsidR="0017442F" w:rsidRDefault="00000000">
      <w:pPr>
        <w:pStyle w:val="Akapitzlist"/>
        <w:numPr>
          <w:ilvl w:val="0"/>
          <w:numId w:val="34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bezpiecznych relacji personel – dziecko,</w:t>
      </w:r>
    </w:p>
    <w:p w14:paraId="670F6D89" w14:textId="77777777" w:rsidR="0017442F" w:rsidRDefault="00000000">
      <w:pPr>
        <w:pStyle w:val="Akapitzlist"/>
        <w:numPr>
          <w:ilvl w:val="0"/>
          <w:numId w:val="34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reagowania w Przedszkolu na przypadki podejrzenia, że dziecko doświadcza krzywdzenia,</w:t>
      </w:r>
    </w:p>
    <w:p w14:paraId="55EA1F8C" w14:textId="77777777" w:rsidR="0017442F" w:rsidRDefault="00000000">
      <w:pPr>
        <w:pStyle w:val="Akapitzlist"/>
        <w:numPr>
          <w:ilvl w:val="0"/>
          <w:numId w:val="34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ochrony wizerunku dziecka i danych osobowych dzieci,</w:t>
      </w:r>
    </w:p>
    <w:p w14:paraId="11C92497" w14:textId="77777777" w:rsidR="0017442F" w:rsidRDefault="00000000">
      <w:pPr>
        <w:pStyle w:val="Akapitzlist"/>
        <w:numPr>
          <w:ilvl w:val="0"/>
          <w:numId w:val="34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bezpiecznego korzystania z internetu i mediów elektronicznych,</w:t>
      </w:r>
    </w:p>
    <w:p w14:paraId="6C8D6974" w14:textId="77777777" w:rsidR="0017442F" w:rsidRDefault="00000000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/>
          <w:sz w:val="24"/>
          <w:szCs w:val="24"/>
        </w:rPr>
        <w:t>Personel – obszar, który określa:</w:t>
      </w:r>
    </w:p>
    <w:p w14:paraId="0813749D" w14:textId="77777777" w:rsidR="0017442F" w:rsidRDefault="00000000">
      <w:pPr>
        <w:pStyle w:val="Akapitzlist"/>
        <w:numPr>
          <w:ilvl w:val="0"/>
          <w:numId w:val="35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rekrutacji personelu pracującego z dziećmi w Przedszkolu, w tym obowiązek uzyskiwania danych z Rejestru Sprawców Przestępstw na Tle Seksualnym o każdym członku personelu oraz, gdy jest to dozwolone przepisami obowiązującego prawa, informacji z Krajowego Rejestru Karnego, a kiedy prawo na to nie zezwala, uzyskiwania oświadczenia personelu dotyczącego niekaralności lub braku toczących się postępowań karnych lub dyscyplinarnych za przestępstwa przeciwko wolności seksualnej</w:t>
      </w:r>
      <w:r>
        <w:rPr>
          <w:rFonts w:ascii="Times New Roman" w:hAnsi="Times New Roman" w:cstheme="minorHAnsi"/>
          <w:sz w:val="24"/>
          <w:szCs w:val="24"/>
        </w:rPr>
        <w:br/>
        <w:t>i obyczajności oraz przestępstwa z użyciem przemocy na szkodę małoletniego,</w:t>
      </w:r>
    </w:p>
    <w:p w14:paraId="6D6D6D0B" w14:textId="77777777" w:rsidR="0017442F" w:rsidRDefault="00000000">
      <w:pPr>
        <w:pStyle w:val="Akapitzlist"/>
        <w:numPr>
          <w:ilvl w:val="0"/>
          <w:numId w:val="35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bezpiecznych relacji personelu Przedszkola z małoletnimi, wskazujące, jakie zachowania na terenie Przedszkola są niedozwolone, a jakie pożądane w kontakcie</w:t>
      </w:r>
      <w:r>
        <w:rPr>
          <w:rFonts w:ascii="Times New Roman" w:hAnsi="Times New Roman" w:cstheme="minorHAnsi"/>
          <w:sz w:val="24"/>
          <w:szCs w:val="24"/>
        </w:rPr>
        <w:br/>
        <w:t>z dzieckiem,</w:t>
      </w:r>
    </w:p>
    <w:p w14:paraId="19FD402D" w14:textId="77777777" w:rsidR="0017442F" w:rsidRDefault="00000000">
      <w:pPr>
        <w:pStyle w:val="Akapitzlist"/>
        <w:numPr>
          <w:ilvl w:val="0"/>
          <w:numId w:val="35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lastRenderedPageBreak/>
        <w:t>zasady zapewniania pracownikom podstawowej wiedzy na temat ochrony małoletnich przed krzywdzeniem oraz udzielania pomocy dzieciom w sytuacjach zagrożenia,</w:t>
      </w:r>
      <w:r>
        <w:rPr>
          <w:rFonts w:ascii="Times New Roman" w:hAnsi="Times New Roman" w:cstheme="minorHAnsi"/>
          <w:sz w:val="24"/>
          <w:szCs w:val="24"/>
        </w:rPr>
        <w:br/>
        <w:t>w zakresie:</w:t>
      </w:r>
    </w:p>
    <w:p w14:paraId="2393B785" w14:textId="77777777" w:rsidR="0017442F" w:rsidRDefault="00000000">
      <w:pPr>
        <w:pStyle w:val="Akapitzlist"/>
        <w:numPr>
          <w:ilvl w:val="0"/>
          <w:numId w:val="36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rozpoznawania symptomów krzywdzenia dzieci,</w:t>
      </w:r>
    </w:p>
    <w:p w14:paraId="74F4337E" w14:textId="77777777" w:rsidR="0017442F" w:rsidRDefault="00000000">
      <w:pPr>
        <w:pStyle w:val="Akapitzlist"/>
        <w:numPr>
          <w:ilvl w:val="0"/>
          <w:numId w:val="36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procedur interwencji w przypadku podejrzeń krzywdzenia,</w:t>
      </w:r>
    </w:p>
    <w:p w14:paraId="5768623B" w14:textId="77777777" w:rsidR="0017442F" w:rsidRDefault="00000000">
      <w:pPr>
        <w:pStyle w:val="Akapitzlist"/>
        <w:numPr>
          <w:ilvl w:val="0"/>
          <w:numId w:val="36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odpowiedzialności prawnej pracowników Przedszkola, zobowiązanych do podejmowania interwencji,</w:t>
      </w:r>
    </w:p>
    <w:p w14:paraId="5A8D5C35" w14:textId="77777777" w:rsidR="0017442F" w:rsidRDefault="00000000">
      <w:pPr>
        <w:pStyle w:val="Akapitzlist"/>
        <w:numPr>
          <w:ilvl w:val="0"/>
          <w:numId w:val="35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zasady przygotowania personelu Przedszkola (pracującego z dziećmi i ich rodzicami/opiekunami) do edukowania: </w:t>
      </w:r>
    </w:p>
    <w:p w14:paraId="7C1730DF" w14:textId="77777777" w:rsidR="0017442F" w:rsidRDefault="00000000">
      <w:pPr>
        <w:pStyle w:val="Akapitzlist"/>
        <w:numPr>
          <w:ilvl w:val="0"/>
          <w:numId w:val="37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dzieci na temat ochrony przed przemocą i wykorzystywaniem, </w:t>
      </w:r>
    </w:p>
    <w:p w14:paraId="20BAD020" w14:textId="77777777" w:rsidR="0017442F" w:rsidRDefault="00000000">
      <w:pPr>
        <w:pStyle w:val="Akapitzlist"/>
        <w:numPr>
          <w:ilvl w:val="0"/>
          <w:numId w:val="37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rodziców/opiekunów dzieci na temat wychowania dzieci bez przemocy oraz chronienia ich przed przemocą i wykorzystywaniem,</w:t>
      </w:r>
    </w:p>
    <w:p w14:paraId="39CF31DE" w14:textId="77777777" w:rsidR="0017442F" w:rsidRDefault="00000000">
      <w:pPr>
        <w:pStyle w:val="Akapitzlist"/>
        <w:numPr>
          <w:ilvl w:val="0"/>
          <w:numId w:val="35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dysponowania materiałami edukacyjnymi dla dzieci i dla rodziców oraz aktywnego ich wykorzystania,</w:t>
      </w:r>
    </w:p>
    <w:p w14:paraId="5CB8EE1C" w14:textId="77777777" w:rsidR="0017442F" w:rsidRDefault="00000000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theme="minorHAnsi"/>
          <w:b/>
          <w:sz w:val="24"/>
          <w:szCs w:val="24"/>
        </w:rPr>
        <w:t>Procedury – obszar określający działania, jakie należy podjąć w sytuacji krzywdzenia dziecka lub zagrożenia jego bezpieczeństwa ze strony personelu Przedszkola, członków rodziny, rówieśników i osób obcych:</w:t>
      </w:r>
    </w:p>
    <w:p w14:paraId="3D93878E" w14:textId="77777777" w:rsidR="0017442F" w:rsidRDefault="00000000">
      <w:pPr>
        <w:pStyle w:val="Akapitzlist"/>
        <w:numPr>
          <w:ilvl w:val="0"/>
          <w:numId w:val="38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dysponowania przez Przedszkole danymi kontaktowymi lokalnych instytucji</w:t>
      </w:r>
      <w:r>
        <w:rPr>
          <w:rFonts w:ascii="Times New Roman" w:hAnsi="Times New Roman" w:cstheme="minorHAnsi"/>
          <w:sz w:val="24"/>
          <w:szCs w:val="24"/>
        </w:rPr>
        <w:br/>
        <w:t>i organizacji, które zajmują się interwencją i pomocą w sytuacjach krzywdzenia dzieci (policja, sąd rodzinny, centrum interwencji kryzysowej, ośrodek pomocy społecznej, placówki ochrony zdrowia), oraz zapewnienia do nich dostępu wszystkim pracownikom,</w:t>
      </w:r>
    </w:p>
    <w:p w14:paraId="5FC43531" w14:textId="77777777" w:rsidR="0017442F" w:rsidRDefault="00000000">
      <w:pPr>
        <w:pStyle w:val="Akapitzlist"/>
        <w:numPr>
          <w:ilvl w:val="0"/>
          <w:numId w:val="38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eksponowania informacji dla dzieci na temat możliwości uzyskania pomocy</w:t>
      </w:r>
      <w:r>
        <w:rPr>
          <w:rFonts w:ascii="Times New Roman" w:hAnsi="Times New Roman" w:cstheme="minorHAnsi"/>
          <w:sz w:val="24"/>
          <w:szCs w:val="24"/>
        </w:rPr>
        <w:br/>
        <w:t>w trudnej sytuacji, w tym numerów bezpłatnych telefonów zaufania dla dzieci</w:t>
      </w:r>
      <w:r>
        <w:rPr>
          <w:rFonts w:ascii="Times New Roman" w:hAnsi="Times New Roman" w:cstheme="minorHAnsi"/>
          <w:sz w:val="24"/>
          <w:szCs w:val="24"/>
        </w:rPr>
        <w:br/>
        <w:t>i młodzieży,</w:t>
      </w:r>
    </w:p>
    <w:p w14:paraId="05397424" w14:textId="77777777" w:rsidR="0017442F" w:rsidRDefault="00000000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/>
          <w:sz w:val="24"/>
          <w:szCs w:val="24"/>
        </w:rPr>
        <w:t>Monitoring – obszar, który określa:</w:t>
      </w:r>
    </w:p>
    <w:p w14:paraId="08294CAB" w14:textId="77777777" w:rsidR="0017442F" w:rsidRDefault="00000000">
      <w:pPr>
        <w:pStyle w:val="Akapitzlist"/>
        <w:numPr>
          <w:ilvl w:val="0"/>
          <w:numId w:val="39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weryfikacji przyjętych Standardów Ochrony Małoletnich przed krzywdzeniem – przynajmniej raz w roku, ze szczególnym uwzględnieniem analizy sytuacji związanych z wystąpieniem zagrożenia bezpieczeństwa dzieci,</w:t>
      </w:r>
    </w:p>
    <w:p w14:paraId="336EE974" w14:textId="77777777" w:rsidR="0017442F" w:rsidRDefault="00000000">
      <w:pPr>
        <w:pStyle w:val="Akapitzlist"/>
        <w:numPr>
          <w:ilvl w:val="0"/>
          <w:numId w:val="39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zasady organizowania przez Przedszkole</w:t>
      </w:r>
      <w:r>
        <w:rPr>
          <w:rFonts w:ascii="Times New Roman" w:hAnsi="Times New Roman" w:cstheme="minorHAnsi"/>
          <w:b/>
          <w:sz w:val="24"/>
          <w:szCs w:val="24"/>
        </w:rPr>
        <w:t xml:space="preserve"> </w:t>
      </w:r>
      <w:r>
        <w:rPr>
          <w:rFonts w:ascii="Times New Roman" w:hAnsi="Times New Roman" w:cstheme="minorHAnsi"/>
          <w:sz w:val="24"/>
          <w:szCs w:val="24"/>
        </w:rPr>
        <w:t>konsultacji z dziećmi i ich rodzicami/opiekunami.</w:t>
      </w:r>
    </w:p>
    <w:p w14:paraId="40FEDCDC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4BA6299F" w14:textId="77777777" w:rsidR="0013147E" w:rsidRDefault="0013147E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12C30567" w14:textId="77777777" w:rsidR="0013147E" w:rsidRDefault="0013147E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1D211124" w14:textId="77777777" w:rsidR="00FA2EF0" w:rsidRDefault="00FA2EF0" w:rsidP="00FA2EF0">
      <w:pPr>
        <w:spacing w:after="0" w:line="360" w:lineRule="auto"/>
        <w:rPr>
          <w:rFonts w:ascii="Times New Roman" w:hAnsi="Times New Roman" w:cstheme="minorHAnsi"/>
          <w:sz w:val="24"/>
          <w:szCs w:val="24"/>
        </w:rPr>
      </w:pPr>
    </w:p>
    <w:p w14:paraId="1B30C0F7" w14:textId="5B711AE1" w:rsidR="0017442F" w:rsidRDefault="00000000" w:rsidP="00FA2EF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>Rozdział II</w:t>
      </w:r>
    </w:p>
    <w:p w14:paraId="38677D5A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Słowniczek terminów</w:t>
      </w:r>
    </w:p>
    <w:p w14:paraId="7540B351" w14:textId="77777777" w:rsidR="0017442F" w:rsidRPr="00FA2EF0" w:rsidRDefault="0017442F">
      <w:pPr>
        <w:spacing w:after="0" w:line="360" w:lineRule="auto"/>
        <w:jc w:val="center"/>
        <w:rPr>
          <w:sz w:val="16"/>
          <w:szCs w:val="16"/>
        </w:rPr>
      </w:pPr>
    </w:p>
    <w:p w14:paraId="4E2C3185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2.</w:t>
      </w:r>
    </w:p>
    <w:p w14:paraId="1074A857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/>
          <w:bCs/>
          <w:sz w:val="24"/>
          <w:szCs w:val="24"/>
        </w:rPr>
        <w:t>Dziecko/małoletni</w:t>
      </w:r>
      <w:r>
        <w:rPr>
          <w:rFonts w:ascii="Times New Roman" w:eastAsia="Calibri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theme="minorHAnsi"/>
          <w:sz w:val="24"/>
          <w:szCs w:val="24"/>
        </w:rPr>
        <w:t>– każda osoba do ukończenia 18. roku życia.</w:t>
      </w:r>
    </w:p>
    <w:p w14:paraId="666AD018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/>
          <w:bCs/>
          <w:sz w:val="24"/>
          <w:szCs w:val="24"/>
        </w:rPr>
        <w:t>Krzywdzenie dziecka</w:t>
      </w:r>
      <w:r>
        <w:rPr>
          <w:rFonts w:ascii="Times New Roman" w:eastAsia="Calibri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theme="minorHAnsi"/>
          <w:sz w:val="24"/>
          <w:szCs w:val="24"/>
        </w:rPr>
        <w:t>– popełnienie czynu zabronionego lub czynu karalnego na szkodę dziecka, lub zagrożenie dobra dziecka, w tym jego zaniedbanie.</w:t>
      </w:r>
    </w:p>
    <w:p w14:paraId="2ABE154B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/>
          <w:bCs/>
          <w:sz w:val="24"/>
          <w:szCs w:val="24"/>
        </w:rPr>
        <w:t>Personel</w:t>
      </w:r>
      <w:r>
        <w:rPr>
          <w:rFonts w:ascii="Times New Roman" w:eastAsia="Calibri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theme="minorHAnsi"/>
          <w:sz w:val="24"/>
          <w:szCs w:val="24"/>
        </w:rPr>
        <w:t>– każdy pracownik Przedszkola bez względu na formę zatrudnienia, w tym współpracownik, stażysta, wolontariusz lub inna osoba, która z racji pełnionej funkcji lub zadań ma (nawet potencjalny) kontakt z dziećmi.</w:t>
      </w:r>
    </w:p>
    <w:p w14:paraId="5943994A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/>
          <w:bCs/>
          <w:sz w:val="24"/>
          <w:szCs w:val="24"/>
        </w:rPr>
        <w:t>Opiekun dziecka</w:t>
      </w:r>
      <w:r>
        <w:rPr>
          <w:rFonts w:ascii="Times New Roman" w:eastAsia="Calibri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theme="minorHAnsi"/>
          <w:sz w:val="24"/>
          <w:szCs w:val="24"/>
        </w:rPr>
        <w:t>– osoba uprawniona do reprezentacji dziecka, w szczególności jego rodzic lub opiekun prawny, a także rodzic zastępczy.</w:t>
      </w:r>
    </w:p>
    <w:p w14:paraId="115C8AD2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/>
          <w:bCs/>
          <w:sz w:val="24"/>
          <w:szCs w:val="24"/>
        </w:rPr>
        <w:t>Instytucja</w:t>
      </w:r>
      <w:r>
        <w:rPr>
          <w:rFonts w:ascii="Times New Roman" w:eastAsia="Calibri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theme="minorHAnsi"/>
          <w:sz w:val="24"/>
          <w:szCs w:val="24"/>
        </w:rPr>
        <w:t>– każda instytucja świadcząca usługi dzieciom lub działająca na rzecz dzieci.</w:t>
      </w:r>
    </w:p>
    <w:p w14:paraId="26465316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/>
          <w:sz w:val="24"/>
          <w:szCs w:val="24"/>
        </w:rPr>
        <w:t xml:space="preserve">Dyrekcja </w:t>
      </w:r>
      <w:r>
        <w:rPr>
          <w:rFonts w:ascii="Times New Roman" w:eastAsia="Calibri" w:hAnsi="Times New Roman" w:cstheme="minorHAnsi"/>
          <w:sz w:val="24"/>
          <w:szCs w:val="24"/>
        </w:rPr>
        <w:t>– osoba, która w strukturze Przedszkola jest uprawniona do podejmowania decyzji.</w:t>
      </w:r>
    </w:p>
    <w:p w14:paraId="72EE40B1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sz w:val="24"/>
          <w:szCs w:val="24"/>
        </w:rPr>
        <w:t>Zgoda rodzica dziecka oznacza zgodę co najmniej jednego z rodziców dziecka.</w:t>
      </w:r>
      <w:r>
        <w:rPr>
          <w:rFonts w:ascii="Times New Roman" w:eastAsia="Calibri" w:hAnsi="Times New Roman" w:cstheme="minorHAnsi"/>
          <w:sz w:val="24"/>
          <w:szCs w:val="24"/>
        </w:rPr>
        <w:br/>
        <w:t>W przypadku braku porozumienia między rodzicami dziecka konieczne jest poinformowanie rodziców o konieczności rozstrzygnięcia sprawy przez sąd rodzinny.</w:t>
      </w:r>
    </w:p>
    <w:p w14:paraId="3934AE01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sz w:val="24"/>
          <w:szCs w:val="24"/>
        </w:rPr>
        <w:t>Osoba odpowiedzialna za internet to wyznaczony przez dyrektora Przedszkola pracownik, sprawujący nadzór nad korzystaniem z internetu przez dzieci na terenie Przedszkola oraz nad bezpieczeństwem dzieci w internecie.</w:t>
      </w:r>
    </w:p>
    <w:p w14:paraId="35041ED3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sz w:val="24"/>
          <w:szCs w:val="24"/>
        </w:rPr>
        <w:t>Osoba odpowiedzialna za Standardy Ochrony Małoletnich przed krzywdzeniem to wyznaczony przez dyrektora Przedszkola pracownik sprawujący nadzór nad realizacją niniejszych Standardów Ochrony Małoletnich przed krzywdzeniem.</w:t>
      </w:r>
    </w:p>
    <w:p w14:paraId="7A1F62E9" w14:textId="77777777" w:rsidR="0017442F" w:rsidRDefault="0000000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sz w:val="24"/>
          <w:szCs w:val="24"/>
        </w:rPr>
        <w:t>Dane osobowe dziecka to wszelkie informacje umożliwiające identyfikację dziecka.</w:t>
      </w:r>
    </w:p>
    <w:p w14:paraId="212271D1" w14:textId="77777777" w:rsidR="0017442F" w:rsidRDefault="0017442F">
      <w:pPr>
        <w:spacing w:after="0" w:line="360" w:lineRule="auto"/>
        <w:jc w:val="both"/>
        <w:rPr>
          <w:rFonts w:ascii="Times New Roman" w:eastAsia="Calibri" w:hAnsi="Times New Roman" w:cstheme="minorHAnsi"/>
          <w:b/>
          <w:sz w:val="24"/>
          <w:szCs w:val="24"/>
        </w:rPr>
      </w:pPr>
    </w:p>
    <w:p w14:paraId="470FDFE5" w14:textId="73F16A92" w:rsidR="0017442F" w:rsidRDefault="00000000" w:rsidP="0013147E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>Rozdział III</w:t>
      </w:r>
    </w:p>
    <w:p w14:paraId="470D323A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>Czynniki ryzyka i symptomy krzywdzenia dzieci – zasady rozpoznawania i reagowania</w:t>
      </w:r>
    </w:p>
    <w:p w14:paraId="604CB356" w14:textId="77777777" w:rsidR="0017442F" w:rsidRPr="00FA2EF0" w:rsidRDefault="0017442F">
      <w:pPr>
        <w:spacing w:after="0" w:line="360" w:lineRule="auto"/>
        <w:jc w:val="center"/>
        <w:rPr>
          <w:sz w:val="16"/>
          <w:szCs w:val="16"/>
        </w:rPr>
      </w:pPr>
    </w:p>
    <w:p w14:paraId="7988C307" w14:textId="77777777" w:rsidR="0017442F" w:rsidRDefault="00000000">
      <w:pPr>
        <w:spacing w:after="0" w:line="360" w:lineRule="auto"/>
        <w:jc w:val="center"/>
      </w:pPr>
      <w:r>
        <w:rPr>
          <w:rFonts w:ascii="Times New Roman" w:eastAsia="Calibri" w:hAnsi="Times New Roman" w:cstheme="minorHAnsi"/>
          <w:b/>
          <w:sz w:val="24"/>
          <w:szCs w:val="24"/>
        </w:rPr>
        <w:t>§ 3.</w:t>
      </w:r>
    </w:p>
    <w:p w14:paraId="0EAEED1D" w14:textId="77777777" w:rsidR="0017442F" w:rsidRDefault="00000000">
      <w:pPr>
        <w:pStyle w:val="Akapitzlist"/>
        <w:numPr>
          <w:ilvl w:val="0"/>
          <w:numId w:val="4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Rekrutacja pracowników Przedszkola odbywa się zgodnie z zasadami bezpiecznej rekrutacji personelu. Zasady Rekrutacji stanowią </w:t>
      </w:r>
      <w:r>
        <w:rPr>
          <w:rFonts w:ascii="Times New Roman" w:hAnsi="Times New Roman" w:cstheme="minorHAnsi"/>
          <w:b/>
          <w:sz w:val="24"/>
          <w:szCs w:val="24"/>
        </w:rPr>
        <w:t>Załącznik nr 1</w:t>
      </w:r>
      <w:r>
        <w:rPr>
          <w:rFonts w:ascii="Times New Roman" w:hAnsi="Times New Roman" w:cstheme="minorHAnsi"/>
          <w:sz w:val="24"/>
          <w:szCs w:val="24"/>
        </w:rPr>
        <w:t xml:space="preserve"> do niniejszych Standardów.</w:t>
      </w:r>
    </w:p>
    <w:p w14:paraId="67CB37E4" w14:textId="77777777" w:rsidR="0017442F" w:rsidRDefault="00000000">
      <w:pPr>
        <w:pStyle w:val="Akapitzlist"/>
        <w:numPr>
          <w:ilvl w:val="0"/>
          <w:numId w:val="4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lastRenderedPageBreak/>
        <w:t xml:space="preserve">Pracownicy znają i stosują zasady bezpiecznych relacji personel – dziecko i dziecko – dziecko ustalone w Przedszkolu. Zasady stanowią </w:t>
      </w:r>
      <w:r>
        <w:rPr>
          <w:rFonts w:ascii="Times New Roman" w:hAnsi="Times New Roman" w:cstheme="minorHAnsi"/>
          <w:b/>
          <w:sz w:val="24"/>
          <w:szCs w:val="24"/>
        </w:rPr>
        <w:t>Załącznik nr 2</w:t>
      </w:r>
      <w:r>
        <w:rPr>
          <w:rFonts w:ascii="Times New Roman" w:hAnsi="Times New Roman" w:cstheme="minorHAnsi"/>
          <w:sz w:val="24"/>
          <w:szCs w:val="24"/>
        </w:rPr>
        <w:t xml:space="preserve"> do niniejszych Standardów.</w:t>
      </w:r>
    </w:p>
    <w:p w14:paraId="7A2C152B" w14:textId="77777777" w:rsidR="0017442F" w:rsidRDefault="00000000">
      <w:pPr>
        <w:pStyle w:val="Akapitzlist"/>
        <w:numPr>
          <w:ilvl w:val="0"/>
          <w:numId w:val="4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Pracownicy Przedszkola posiadają wiedzę na temat czynników ryzyka i symptomów krzywdzenia dzieci i zwracają na nie uwagę w ramach wykonywanych obowiązków.</w:t>
      </w:r>
    </w:p>
    <w:p w14:paraId="08350FAE" w14:textId="77777777" w:rsidR="0017442F" w:rsidRDefault="00000000">
      <w:pPr>
        <w:pStyle w:val="Akapitzlist"/>
        <w:numPr>
          <w:ilvl w:val="0"/>
          <w:numId w:val="4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Pracownicy Przedszkola monitorują sytuację i dobrostan dziecka.</w:t>
      </w:r>
    </w:p>
    <w:p w14:paraId="76A73FD4" w14:textId="77777777" w:rsidR="0017442F" w:rsidRDefault="00000000">
      <w:pPr>
        <w:pStyle w:val="Akapitzlist"/>
        <w:numPr>
          <w:ilvl w:val="0"/>
          <w:numId w:val="4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 przypadku zidentyfikowania czynników ryzyka pracownicy Przedszkola podejmują rozmowę z rodzicami, przekazując informacje na temat dostępnej oferty wsparcia</w:t>
      </w:r>
      <w:r>
        <w:rPr>
          <w:rFonts w:ascii="Times New Roman" w:hAnsi="Times New Roman" w:cstheme="minorHAnsi"/>
          <w:sz w:val="24"/>
          <w:szCs w:val="24"/>
        </w:rPr>
        <w:br/>
        <w:t>i motywując ich do szukania dla siebie pomocy.</w:t>
      </w:r>
    </w:p>
    <w:p w14:paraId="09489C02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14:paraId="27048CAB" w14:textId="0F926B30" w:rsidR="0017442F" w:rsidRDefault="00000000" w:rsidP="0013147E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>Rozdział IV</w:t>
      </w:r>
    </w:p>
    <w:p w14:paraId="749533A4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>Zasady reagowania na przypadki podejrzenia, że małoletni doświadcza krzywdzenia</w:t>
      </w:r>
    </w:p>
    <w:p w14:paraId="1AEB0B46" w14:textId="77777777" w:rsidR="0017442F" w:rsidRDefault="0017442F">
      <w:pPr>
        <w:spacing w:after="0" w:line="360" w:lineRule="auto"/>
        <w:jc w:val="center"/>
      </w:pPr>
    </w:p>
    <w:p w14:paraId="461C3719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4.</w:t>
      </w:r>
    </w:p>
    <w:p w14:paraId="437A9C8A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W przypadku powzięcia przez pracownika Przedszkola podejrzenia, że dziecko jest krzywdzone, pracownik ma obowiązek sporządzenia notatki służbowej i przekazania uzyskanej informacji (do wyboru) dyrektorowi Przedszkola / wychowawcy / pedagogowi / psychologowi.</w:t>
      </w:r>
    </w:p>
    <w:p w14:paraId="51D42788" w14:textId="77777777" w:rsidR="0017442F" w:rsidRDefault="0017442F">
      <w:pPr>
        <w:spacing w:after="0" w:line="360" w:lineRule="auto"/>
        <w:jc w:val="center"/>
      </w:pPr>
    </w:p>
    <w:p w14:paraId="52FD7E99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5.</w:t>
      </w:r>
    </w:p>
    <w:p w14:paraId="61EE8687" w14:textId="77777777" w:rsidR="0017442F" w:rsidRDefault="00000000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Po uzyskaniu informacji, dyrektor Przedszkola / pedagog / psycholog (do wyboru) wzywa opiekunów dziecka, którego krzywdzenie podejrzewa, i informuje ich o podejrzeniu.</w:t>
      </w:r>
    </w:p>
    <w:p w14:paraId="16ABC5CF" w14:textId="77777777" w:rsidR="0017442F" w:rsidRDefault="00000000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Wyznaczona przez dyrektora Przedszkola osoba (np. pedagog) sporządza opis sytuacji przedszkolnej i rodzinnej dziecka na podstawie rozmów z dzieckiem, nauczycielami, wychowawcą i rodzicami oraz opracowuje plan pomocy małoletniemu.</w:t>
      </w:r>
    </w:p>
    <w:p w14:paraId="56D044BB" w14:textId="77777777" w:rsidR="0017442F" w:rsidRDefault="00000000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Plan pomocy małoletniemu powinien zawierać wskazania dotyczące:</w:t>
      </w:r>
    </w:p>
    <w:p w14:paraId="0EE98C0F" w14:textId="77777777" w:rsidR="0017442F" w:rsidRDefault="00000000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podjęcia przez Przedszkole działań w celu zapewnienia dziecku bezpieczeństwa,</w:t>
      </w:r>
      <w:r>
        <w:rPr>
          <w:rFonts w:ascii="Times New Roman" w:hAnsi="Times New Roman" w:cstheme="minorHAnsi"/>
          <w:sz w:val="24"/>
          <w:szCs w:val="24"/>
        </w:rPr>
        <w:br/>
        <w:t>w tym zgłoszenie podejrzenia krzywdzenia do odpowiedniej instytucji,</w:t>
      </w:r>
    </w:p>
    <w:p w14:paraId="30AED1EC" w14:textId="77777777" w:rsidR="0017442F" w:rsidRDefault="00000000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wsparcia, jakie zaoferuje dziecku Przedszkole,</w:t>
      </w:r>
    </w:p>
    <w:p w14:paraId="3DB82699" w14:textId="77777777" w:rsidR="0017442F" w:rsidRDefault="00000000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sz w:val="24"/>
          <w:szCs w:val="24"/>
        </w:rPr>
        <w:t>skierowania dziecka do specjalistycznej placówki pomocy dziecku, jeżeli istnieje taka potrzeba.</w:t>
      </w:r>
    </w:p>
    <w:p w14:paraId="5CAD8995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6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0883F658" w14:textId="77777777" w:rsidR="0017442F" w:rsidRDefault="00000000">
      <w:pPr>
        <w:pStyle w:val="Akapitzlist"/>
        <w:numPr>
          <w:ilvl w:val="0"/>
          <w:numId w:val="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W bardziej skomplikowanych przypadkach (dotyczących np. wykorzystywania seksualnego lub znęcania się fizycznego i psychicznego o dużym nasileniu) dyrektor Przedszkola powołuje zespół interwencyjny, w skład  którego mogą wejść: </w:t>
      </w:r>
      <w:r>
        <w:rPr>
          <w:rFonts w:ascii="Times New Roman" w:hAnsi="Times New Roman" w:cstheme="minorHAnsi"/>
          <w:sz w:val="24"/>
          <w:szCs w:val="24"/>
        </w:rPr>
        <w:lastRenderedPageBreak/>
        <w:t>pedagog/psycholog, wychowawca dziecka, dyrektor Przedszkola, inni pracownicy mający wiedzę na temat skutków krzywdzenia dziecka lub o krzywdzonym dziecku.</w:t>
      </w:r>
    </w:p>
    <w:p w14:paraId="498E3FF2" w14:textId="77777777" w:rsidR="0017442F" w:rsidRDefault="00000000">
      <w:pPr>
        <w:pStyle w:val="Akapitzlist"/>
        <w:numPr>
          <w:ilvl w:val="0"/>
          <w:numId w:val="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Zespół interwencyjny sporządza plan pomocy małoletniemu, spełniający wymogi określone w § </w:t>
      </w:r>
      <w:r>
        <w:rPr>
          <w:rFonts w:ascii="Times New Roman" w:eastAsia="Calibri" w:hAnsi="Times New Roman" w:cstheme="minorHAnsi"/>
          <w:sz w:val="24"/>
          <w:szCs w:val="24"/>
        </w:rPr>
        <w:t>5</w:t>
      </w:r>
      <w:r>
        <w:rPr>
          <w:rFonts w:ascii="Times New Roman" w:hAnsi="Times New Roman" w:cstheme="minorHAnsi"/>
          <w:sz w:val="24"/>
          <w:szCs w:val="24"/>
        </w:rPr>
        <w:t xml:space="preserve"> pkt </w:t>
      </w:r>
      <w:r>
        <w:rPr>
          <w:rFonts w:ascii="Times New Roman" w:eastAsia="Calibri" w:hAnsi="Times New Roman" w:cstheme="minorHAnsi"/>
          <w:sz w:val="24"/>
          <w:szCs w:val="24"/>
        </w:rPr>
        <w:t>3 niniejszych Standardów</w:t>
      </w:r>
      <w:r>
        <w:rPr>
          <w:rFonts w:ascii="Times New Roman" w:hAnsi="Times New Roman" w:cstheme="minorHAnsi"/>
          <w:sz w:val="24"/>
          <w:szCs w:val="24"/>
        </w:rPr>
        <w:t>, na podstawie opisu sporządzonego przez pedagoga/psychologa przedszkolnego oraz innych, uzyskanych przez członków zespołu, informacji.</w:t>
      </w:r>
    </w:p>
    <w:p w14:paraId="713806AB" w14:textId="77777777" w:rsidR="0017442F" w:rsidRDefault="00000000">
      <w:pPr>
        <w:pStyle w:val="Akapitzlist"/>
        <w:numPr>
          <w:ilvl w:val="0"/>
          <w:numId w:val="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 przypadku gdy podejrzenie krzywdzenia zgłoszą rodzice/opiekunowie dziecka, dyrektor Przedszkola jest zobowiązany powołać zespół interwencyjny.</w:t>
      </w:r>
    </w:p>
    <w:p w14:paraId="0D64D392" w14:textId="77777777" w:rsidR="0017442F" w:rsidRDefault="00000000">
      <w:pPr>
        <w:pStyle w:val="Akapitzlist"/>
        <w:numPr>
          <w:ilvl w:val="0"/>
          <w:numId w:val="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Zespół, o którym mowa w punkcie 3, wzywa rodziców/opiekunów dziecka na spotkanie wyjaśniające, podczas którego może zaproponować zdiagnozowanie zgłaszanego podejrzenia w zewnętrznej, bezstronnej instytucji. Ze spotkania sporządza się protokół.</w:t>
      </w:r>
    </w:p>
    <w:p w14:paraId="70154ED8" w14:textId="77777777" w:rsidR="0017442F" w:rsidRDefault="0017442F">
      <w:pPr>
        <w:spacing w:after="0" w:line="360" w:lineRule="auto"/>
        <w:jc w:val="center"/>
      </w:pPr>
    </w:p>
    <w:p w14:paraId="7C7EA741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7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21E3734F" w14:textId="77777777" w:rsidR="0017442F" w:rsidRDefault="00000000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Sporządzony przez zespół interwencyjny plan pomocy małoletniemu wraz z zaleceniem współpracy przy jego realizacji przedstawiany jest rodzicom/opiekunom przez pedagoga/psychologa.</w:t>
      </w:r>
    </w:p>
    <w:p w14:paraId="2DCB5992" w14:textId="18C84319" w:rsidR="0017442F" w:rsidRDefault="00000000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Pedagog/psycholog informuje rodziców/opiekunów o obowiązku Przedszkola – jako instytucji – zgłoszenia podejrzenia krzywdzenia małoletniego do odpowiedniej instytucji (prokuratura, policja lub sąd rodzinny, ośrodek pomocy społecznej bądź przewodniczący zespołu interdyscyplinarnego – procedura „Niebieskiej Karty” – w zależności od zdiagnozowanego typu krzywdzenia i skorelowanej z nim interwencji). </w:t>
      </w:r>
      <w:r>
        <w:rPr>
          <w:rFonts w:ascii="Times New Roman" w:hAnsi="Times New Roman" w:cstheme="minorHAnsi"/>
          <w:b/>
          <w:bCs/>
          <w:sz w:val="24"/>
          <w:szCs w:val="24"/>
        </w:rPr>
        <w:t>Uwaga! Pracownicy Przedszkola uczestniczą w realizacji procedury „Niebieskiej Karty”,</w:t>
      </w:r>
      <w:r>
        <w:rPr>
          <w:rFonts w:ascii="Times New Roman" w:hAnsi="Times New Roman" w:cstheme="minorHAnsi"/>
          <w:b/>
          <w:bCs/>
          <w:sz w:val="24"/>
          <w:szCs w:val="24"/>
        </w:rPr>
        <w:br/>
        <w:t>w tym uprawnieni są do samodzielnego jej wszczynania</w:t>
      </w:r>
      <w:r w:rsidR="00BE5806">
        <w:rPr>
          <w:rFonts w:ascii="Times New Roman" w:hAnsi="Times New Roman" w:cstheme="minorHAnsi"/>
          <w:b/>
          <w:bCs/>
          <w:sz w:val="24"/>
          <w:szCs w:val="24"/>
        </w:rPr>
        <w:t xml:space="preserve"> – Załącznik nr 3</w:t>
      </w:r>
    </w:p>
    <w:p w14:paraId="6D37EE88" w14:textId="5E4F1B46" w:rsidR="0017442F" w:rsidRDefault="00000000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Po poinformowaniu rodziców/opiekunów małoletniego przez pedagoga/psychologa – zgodnie z punktem poprzedzającym – dyrektor Przedszkola składa zawiadomienie</w:t>
      </w:r>
      <w:r>
        <w:rPr>
          <w:rFonts w:ascii="Times New Roman" w:hAnsi="Times New Roman" w:cstheme="minorHAnsi"/>
          <w:sz w:val="24"/>
          <w:szCs w:val="24"/>
        </w:rPr>
        <w:br/>
        <w:t>o podejrzeniu przestępstwa do prokuratury/policji lub wniosek o wgląd w sytuację rodziny do sądu rejonowego, wydziału rodzinnego i nieletnich, ośrodka pomocy społecznej lub przesyła formularz „Niebieska Karta – A” do przewodniczącego zespołu</w:t>
      </w:r>
      <w:r w:rsidR="008208B8">
        <w:rPr>
          <w:rFonts w:ascii="Times New Roman" w:hAnsi="Times New Roman" w:cstheme="minorHAnsi"/>
          <w:sz w:val="24"/>
          <w:szCs w:val="24"/>
        </w:rPr>
        <w:t xml:space="preserve"> </w:t>
      </w:r>
      <w:r>
        <w:rPr>
          <w:rFonts w:ascii="Times New Roman" w:hAnsi="Times New Roman" w:cstheme="minorHAnsi"/>
          <w:sz w:val="24"/>
          <w:szCs w:val="24"/>
        </w:rPr>
        <w:t>interdyscyplinarnego</w:t>
      </w:r>
      <w:r w:rsidR="00516C59">
        <w:rPr>
          <w:rFonts w:ascii="Times New Roman" w:hAnsi="Times New Roman" w:cstheme="minorHAnsi"/>
          <w:sz w:val="24"/>
          <w:szCs w:val="24"/>
        </w:rPr>
        <w:t xml:space="preserve"> ( załącznik nr 3 formularz „Niebieska karta-A”).</w:t>
      </w:r>
    </w:p>
    <w:p w14:paraId="15C6D5F7" w14:textId="77777777" w:rsidR="0017442F" w:rsidRDefault="00000000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Dalszy tok postępowania leży w kompetencjach instytucji wskazanych w punkcie 3.</w:t>
      </w:r>
    </w:p>
    <w:p w14:paraId="080B1044" w14:textId="77777777" w:rsidR="0017442F" w:rsidRPr="0013147E" w:rsidRDefault="00000000">
      <w:pPr>
        <w:pStyle w:val="Akapitzlist"/>
        <w:numPr>
          <w:ilvl w:val="0"/>
          <w:numId w:val="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 przypadku gdy podejrzenie krzywdzenia zgłosili rodzice/opiekunowie małoletniego,</w:t>
      </w:r>
      <w:r>
        <w:rPr>
          <w:rFonts w:ascii="Times New Roman" w:hAnsi="Times New Roman" w:cstheme="minorHAnsi"/>
          <w:sz w:val="24"/>
          <w:szCs w:val="24"/>
        </w:rPr>
        <w:br/>
        <w:t>a podejrzenie to nie zostało potwierdzone – Przedszkole informuje o tym fakcie rodziców/opiekunów dziecka na piśmie.</w:t>
      </w:r>
    </w:p>
    <w:p w14:paraId="0D75F6D7" w14:textId="77777777" w:rsidR="0013147E" w:rsidRDefault="0013147E" w:rsidP="0013147E">
      <w:pPr>
        <w:pStyle w:val="Akapitzlist"/>
        <w:spacing w:after="0" w:line="360" w:lineRule="auto"/>
        <w:ind w:left="357"/>
        <w:jc w:val="both"/>
      </w:pPr>
    </w:p>
    <w:p w14:paraId="2B7BC8A3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lastRenderedPageBreak/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8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46CCD714" w14:textId="2579B376" w:rsidR="0017442F" w:rsidRDefault="00000000">
      <w:pPr>
        <w:pStyle w:val="Akapitzlist"/>
        <w:numPr>
          <w:ilvl w:val="0"/>
          <w:numId w:val="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Z przebiegu interwencji sporządza się kartę interwencji, której </w:t>
      </w:r>
      <w:r>
        <w:rPr>
          <w:rFonts w:ascii="Times New Roman" w:hAnsi="Times New Roman" w:cstheme="minorHAnsi"/>
          <w:b/>
          <w:sz w:val="24"/>
          <w:szCs w:val="24"/>
        </w:rPr>
        <w:t xml:space="preserve">wzór stanowi Załącznik </w:t>
      </w:r>
      <w:r w:rsidR="00710506">
        <w:rPr>
          <w:rFonts w:ascii="Times New Roman" w:hAnsi="Times New Roman" w:cstheme="minorHAnsi"/>
          <w:b/>
          <w:sz w:val="24"/>
          <w:szCs w:val="24"/>
        </w:rPr>
        <w:br/>
      </w:r>
      <w:r>
        <w:rPr>
          <w:rFonts w:ascii="Times New Roman" w:hAnsi="Times New Roman" w:cstheme="minorHAnsi"/>
          <w:b/>
          <w:sz w:val="24"/>
          <w:szCs w:val="24"/>
        </w:rPr>
        <w:t>nr</w:t>
      </w:r>
      <w:r w:rsidR="00710506">
        <w:rPr>
          <w:rFonts w:ascii="Times New Roman" w:hAnsi="Times New Roman" w:cstheme="minorHAnsi"/>
          <w:b/>
          <w:sz w:val="24"/>
          <w:szCs w:val="24"/>
        </w:rPr>
        <w:t xml:space="preserve"> 4</w:t>
      </w:r>
      <w:r>
        <w:rPr>
          <w:rFonts w:ascii="Times New Roman" w:hAnsi="Times New Roman" w:cstheme="minorHAnsi"/>
          <w:sz w:val="24"/>
          <w:szCs w:val="24"/>
        </w:rPr>
        <w:t xml:space="preserve"> do niniejszych Standardów. Kartę tę załącza się do dokumentacji dziecka</w:t>
      </w:r>
      <w:r>
        <w:rPr>
          <w:rFonts w:ascii="Times New Roman" w:hAnsi="Times New Roman" w:cstheme="minorHAnsi"/>
          <w:sz w:val="24"/>
          <w:szCs w:val="24"/>
        </w:rPr>
        <w:br/>
        <w:t>w Przedszkolu.</w:t>
      </w:r>
    </w:p>
    <w:p w14:paraId="3B63E725" w14:textId="77777777" w:rsidR="0017442F" w:rsidRDefault="00000000">
      <w:pPr>
        <w:pStyle w:val="Akapitzlist"/>
        <w:numPr>
          <w:ilvl w:val="0"/>
          <w:numId w:val="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Wszyscy pracownicy Przedszkola i inne osoby, które w związku z wykonywaniem obowiązków służbowych podjęły informację o krzywdzeniu dziecka lub informacje z tym związane, są zobowiązani do zachowania tych informacji w tajemnicy, wyłączając informacje przekazywane uprawnionym instytucjom w ramach działań interwencyjnych</w:t>
      </w:r>
    </w:p>
    <w:p w14:paraId="674AA03D" w14:textId="7CE03F93" w:rsidR="00BE5806" w:rsidRDefault="00BE5806" w:rsidP="00BE5806">
      <w:pPr>
        <w:pStyle w:val="Akapitzlist"/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theme="minorHAnsi"/>
          <w:b/>
          <w:bCs/>
          <w:sz w:val="24"/>
          <w:szCs w:val="24"/>
        </w:rPr>
        <w:br/>
        <w:t xml:space="preserve">                                                      </w:t>
      </w:r>
      <w:r w:rsidRPr="00BE5806">
        <w:rPr>
          <w:rFonts w:ascii="Times New Roman" w:hAnsi="Times New Roman" w:cstheme="minorHAnsi"/>
          <w:b/>
          <w:bCs/>
          <w:sz w:val="24"/>
          <w:szCs w:val="24"/>
        </w:rPr>
        <w:t>Rozdział V</w:t>
      </w:r>
    </w:p>
    <w:p w14:paraId="34F23E4B" w14:textId="3F0CA3E7" w:rsidR="00BE5806" w:rsidRDefault="00BE5806" w:rsidP="00BE5806">
      <w:pPr>
        <w:pStyle w:val="Akapitzlist"/>
        <w:spacing w:after="0" w:line="360" w:lineRule="auto"/>
        <w:ind w:left="0"/>
        <w:jc w:val="center"/>
        <w:rPr>
          <w:rFonts w:ascii="Times New Roman" w:hAnsi="Times New Roman" w:cstheme="minorHAnsi"/>
          <w:b/>
          <w:bCs/>
          <w:sz w:val="24"/>
          <w:szCs w:val="24"/>
        </w:rPr>
      </w:pPr>
      <w:r w:rsidRPr="00BE5806">
        <w:rPr>
          <w:rFonts w:ascii="Times New Roman" w:hAnsi="Times New Roman" w:cstheme="minorHAnsi"/>
          <w:b/>
          <w:bCs/>
          <w:sz w:val="24"/>
          <w:szCs w:val="24"/>
        </w:rPr>
        <w:t xml:space="preserve">Zasady </w:t>
      </w:r>
      <w:r>
        <w:rPr>
          <w:rFonts w:ascii="Times New Roman" w:hAnsi="Times New Roman" w:cstheme="minorHAnsi"/>
          <w:b/>
          <w:bCs/>
          <w:sz w:val="24"/>
          <w:szCs w:val="24"/>
        </w:rPr>
        <w:t xml:space="preserve">reagowania na przypadki stwarzania zagrożenia zdrowia i życia </w:t>
      </w:r>
      <w:r>
        <w:rPr>
          <w:rFonts w:ascii="Times New Roman" w:hAnsi="Times New Roman" w:cstheme="minorHAnsi"/>
          <w:b/>
          <w:bCs/>
          <w:sz w:val="24"/>
          <w:szCs w:val="24"/>
        </w:rPr>
        <w:br/>
        <w:t>przez</w:t>
      </w:r>
      <w:r w:rsidRPr="00BE5806">
        <w:rPr>
          <w:rFonts w:ascii="Times New Roman" w:hAnsi="Times New Roman" w:cstheme="minorHAnsi"/>
          <w:b/>
          <w:bCs/>
          <w:sz w:val="24"/>
          <w:szCs w:val="24"/>
        </w:rPr>
        <w:t xml:space="preserve"> małoletnich</w:t>
      </w:r>
    </w:p>
    <w:p w14:paraId="57B5A966" w14:textId="77777777" w:rsidR="00BE5806" w:rsidRDefault="00BE5806" w:rsidP="00BE5806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6CCD1959" w14:textId="13524F37" w:rsidR="00BE5806" w:rsidRDefault="00BE5806" w:rsidP="00BE5806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9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510C5C16" w14:textId="66B991E6" w:rsidR="00710506" w:rsidRP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Załącznik nr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5</w:t>
      </w:r>
      <w:r>
        <w:t xml:space="preserve">- </w:t>
      </w:r>
      <w:r w:rsidRPr="00710506">
        <w:rPr>
          <w:rFonts w:ascii="Times New Roman" w:hAnsi="Times New Roman" w:cstheme="minorHAnsi"/>
          <w:sz w:val="24"/>
          <w:szCs w:val="24"/>
        </w:rPr>
        <w:t>Zasady interwencji w przypadku podejrzenia krzywdzenia dziecka przez osoby trzecie - pracowników Przedszkola oraz inne osoby, które mają kontakt z dzieckiem.</w:t>
      </w:r>
    </w:p>
    <w:p w14:paraId="2901340A" w14:textId="4BBDA9E3" w:rsidR="00710506" w:rsidRPr="00710506" w:rsidRDefault="00710506" w:rsidP="00710506">
      <w:pPr>
        <w:spacing w:after="0" w:line="360" w:lineRule="auto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Załącznik </w:t>
      </w:r>
      <w:r w:rsidR="00516C59">
        <w:rPr>
          <w:rFonts w:ascii="Times New Roman" w:hAnsi="Times New Roman" w:cstheme="minorHAnsi"/>
          <w:b/>
          <w:bCs/>
          <w:sz w:val="24"/>
          <w:szCs w:val="24"/>
        </w:rPr>
        <w:t xml:space="preserve">nr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6</w:t>
      </w:r>
      <w:r>
        <w:rPr>
          <w:rFonts w:ascii="Times New Roman" w:hAnsi="Times New Roman" w:cstheme="minorHAnsi"/>
          <w:bCs/>
          <w:sz w:val="24"/>
          <w:szCs w:val="24"/>
        </w:rPr>
        <w:t xml:space="preserve"> </w:t>
      </w:r>
      <w:r>
        <w:t xml:space="preserve">- </w:t>
      </w:r>
      <w:r w:rsidRPr="00710506">
        <w:rPr>
          <w:rFonts w:ascii="Times New Roman" w:hAnsi="Times New Roman" w:cstheme="minorHAnsi"/>
          <w:sz w:val="24"/>
          <w:szCs w:val="24"/>
        </w:rPr>
        <w:t xml:space="preserve">Zasady interwencji w przypadku podejrzenia krzywdzenia dziecka przez osobę nieletnią, czyli taką,  która nie ukończyła </w:t>
      </w:r>
      <w:r w:rsidRPr="00710506">
        <w:rPr>
          <w:rFonts w:ascii="Times New Roman" w:eastAsia="Calibri" w:hAnsi="Times New Roman" w:cstheme="minorHAnsi"/>
          <w:sz w:val="24"/>
          <w:szCs w:val="24"/>
        </w:rPr>
        <w:t>18.</w:t>
      </w:r>
      <w:r w:rsidRPr="00710506">
        <w:rPr>
          <w:rFonts w:ascii="Times New Roman" w:hAnsi="Times New Roman" w:cstheme="minorHAnsi"/>
          <w:sz w:val="24"/>
          <w:szCs w:val="24"/>
        </w:rPr>
        <w:t xml:space="preserve"> roku życia (przemoc rówieśnicza)</w:t>
      </w:r>
      <w:r>
        <w:rPr>
          <w:rFonts w:ascii="Times New Roman" w:hAnsi="Times New Roman" w:cstheme="minorHAnsi"/>
          <w:sz w:val="24"/>
          <w:szCs w:val="24"/>
        </w:rPr>
        <w:t>.</w:t>
      </w:r>
    </w:p>
    <w:p w14:paraId="49749A94" w14:textId="2B81AD2A" w:rsidR="00710506" w:rsidRDefault="00710506" w:rsidP="00710506">
      <w:pPr>
        <w:spacing w:after="0" w:line="360" w:lineRule="auto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Załącznik </w:t>
      </w:r>
      <w:r w:rsidR="00516C59">
        <w:rPr>
          <w:rFonts w:ascii="Times New Roman" w:hAnsi="Times New Roman" w:cstheme="minorHAnsi"/>
          <w:b/>
          <w:bCs/>
          <w:sz w:val="24"/>
          <w:szCs w:val="24"/>
        </w:rPr>
        <w:t xml:space="preserve">nr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7</w:t>
      </w:r>
      <w:r>
        <w:t xml:space="preserve"> - </w:t>
      </w:r>
      <w:r w:rsidRPr="00710506">
        <w:rPr>
          <w:rFonts w:ascii="Times New Roman" w:hAnsi="Times New Roman" w:cstheme="minorHAnsi"/>
          <w:sz w:val="24"/>
          <w:szCs w:val="24"/>
        </w:rPr>
        <w:t>Zasady interwencji w przypadku podejrzenia krzywdzenia dziecka przez rodzica lub opiekuna.</w:t>
      </w:r>
    </w:p>
    <w:p w14:paraId="50EA4F35" w14:textId="1DCAE8A7" w:rsidR="00710506" w:rsidRDefault="00710506" w:rsidP="00710506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10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0BE1B443" w14:textId="77777777" w:rsidR="00BE5806" w:rsidRDefault="00BE5806" w:rsidP="00BE5806">
      <w:pPr>
        <w:pStyle w:val="Akapitzlist"/>
        <w:spacing w:after="0" w:line="360" w:lineRule="auto"/>
        <w:ind w:left="0"/>
        <w:jc w:val="center"/>
      </w:pPr>
    </w:p>
    <w:p w14:paraId="02A737DC" w14:textId="19AB4158" w:rsidR="0017442F" w:rsidRPr="00BE5806" w:rsidRDefault="00BE5806" w:rsidP="00BE5806">
      <w:pPr>
        <w:pStyle w:val="Akapitzlist"/>
        <w:numPr>
          <w:ilvl w:val="3"/>
          <w:numId w:val="7"/>
        </w:numPr>
        <w:spacing w:after="0" w:line="360" w:lineRule="auto"/>
        <w:ind w:left="426"/>
        <w:jc w:val="both"/>
        <w:rPr>
          <w:rFonts w:ascii="Times New Roman" w:hAnsi="Times New Roman" w:cstheme="minorHAnsi"/>
          <w:bCs/>
          <w:sz w:val="24"/>
          <w:szCs w:val="24"/>
        </w:rPr>
      </w:pPr>
      <w:r w:rsidRPr="00BE5806">
        <w:rPr>
          <w:rFonts w:ascii="Times New Roman" w:hAnsi="Times New Roman" w:cstheme="minorHAnsi"/>
          <w:bCs/>
          <w:sz w:val="24"/>
          <w:szCs w:val="24"/>
        </w:rPr>
        <w:t xml:space="preserve">W przypadku kiedy małoletni przejawia niebezpieczne lub agresywne zachowania zagrażające bezpieczeństwu i życiu swoim i innych, pracownik ma obowiązek postępowania według ustalonych zasad – </w:t>
      </w:r>
      <w:r w:rsidRPr="00BE5806">
        <w:rPr>
          <w:rFonts w:ascii="Times New Roman" w:hAnsi="Times New Roman" w:cstheme="minorHAnsi"/>
          <w:b/>
          <w:sz w:val="24"/>
          <w:szCs w:val="24"/>
        </w:rPr>
        <w:t xml:space="preserve">Załącznik nr </w:t>
      </w:r>
      <w:r w:rsidR="009D63DE">
        <w:rPr>
          <w:rFonts w:ascii="Times New Roman" w:hAnsi="Times New Roman" w:cstheme="minorHAnsi"/>
          <w:b/>
          <w:sz w:val="24"/>
          <w:szCs w:val="24"/>
        </w:rPr>
        <w:t>8</w:t>
      </w:r>
    </w:p>
    <w:p w14:paraId="1550E0DD" w14:textId="77777777" w:rsidR="00BE5806" w:rsidRPr="00BE5806" w:rsidRDefault="00BE5806" w:rsidP="00BE5806">
      <w:pPr>
        <w:pStyle w:val="Akapitzlist"/>
        <w:spacing w:after="0" w:line="360" w:lineRule="auto"/>
        <w:ind w:left="426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5184E50D" w14:textId="4C5C14E6" w:rsidR="0017442F" w:rsidRDefault="00000000" w:rsidP="0013147E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Rozdział V</w:t>
      </w:r>
      <w:r w:rsidR="00BE5806">
        <w:rPr>
          <w:rFonts w:ascii="Times New Roman" w:hAnsi="Times New Roman" w:cstheme="minorHAnsi"/>
          <w:b/>
          <w:bCs/>
          <w:sz w:val="24"/>
          <w:szCs w:val="24"/>
        </w:rPr>
        <w:t>I</w:t>
      </w:r>
    </w:p>
    <w:p w14:paraId="725401E8" w14:textId="77777777" w:rsidR="0017442F" w:rsidRDefault="00000000" w:rsidP="00BE5806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Zasady ochrony wizerunku dziecka i danych osobowych małoletnich</w:t>
      </w:r>
    </w:p>
    <w:p w14:paraId="1BDA077C" w14:textId="77777777" w:rsidR="0017442F" w:rsidRPr="00FA2EF0" w:rsidRDefault="0017442F">
      <w:pPr>
        <w:spacing w:after="0" w:line="360" w:lineRule="auto"/>
        <w:jc w:val="center"/>
        <w:rPr>
          <w:sz w:val="16"/>
          <w:szCs w:val="16"/>
        </w:rPr>
      </w:pPr>
    </w:p>
    <w:p w14:paraId="165DF099" w14:textId="5750875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 w:rsidR="00BE5806">
        <w:rPr>
          <w:rFonts w:ascii="Times New Roman" w:eastAsia="Calibri" w:hAnsi="Times New Roman" w:cstheme="minorHAnsi"/>
          <w:b/>
          <w:sz w:val="24"/>
          <w:szCs w:val="24"/>
        </w:rPr>
        <w:t>10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2CE3DB2D" w14:textId="77777777" w:rsidR="0017442F" w:rsidRDefault="00000000">
      <w:pPr>
        <w:pStyle w:val="Akapitzlist"/>
        <w:numPr>
          <w:ilvl w:val="0"/>
          <w:numId w:val="8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Przedszkole, uznając prawo dziecka do prywatności i ochrony dóbr osobistych, zapewnia ochronę wizerunku dziecka, zapewnia najwyższe standardy ochrony danych osobowych małoletnich zgodnie z obowiązującymi przepisami prawa.</w:t>
      </w:r>
    </w:p>
    <w:p w14:paraId="3C5C0CAA" w14:textId="607C6927" w:rsidR="0017442F" w:rsidRDefault="00000000">
      <w:pPr>
        <w:pStyle w:val="Akapitzlist"/>
        <w:numPr>
          <w:ilvl w:val="0"/>
          <w:numId w:val="8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lastRenderedPageBreak/>
        <w:t xml:space="preserve">Wytyczne dotyczące zasad ochrony wizerunku dziecka i danych osobowych dzieci stanowią </w:t>
      </w:r>
      <w:r w:rsidRPr="00710506">
        <w:rPr>
          <w:rFonts w:ascii="Times New Roman" w:hAnsi="Times New Roman" w:cstheme="minorHAnsi"/>
          <w:b/>
          <w:bCs/>
          <w:sz w:val="24"/>
          <w:szCs w:val="24"/>
        </w:rPr>
        <w:t xml:space="preserve">Załącznik nr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9</w:t>
      </w:r>
      <w:r>
        <w:rPr>
          <w:rFonts w:ascii="Times New Roman" w:hAnsi="Times New Roman" w:cstheme="minorHAnsi"/>
          <w:sz w:val="24"/>
          <w:szCs w:val="24"/>
        </w:rPr>
        <w:t xml:space="preserve"> do niniejszych Standardów.</w:t>
      </w:r>
    </w:p>
    <w:p w14:paraId="728F5444" w14:textId="77777777" w:rsidR="0017442F" w:rsidRPr="00FA2EF0" w:rsidRDefault="0017442F">
      <w:pPr>
        <w:spacing w:after="0" w:line="360" w:lineRule="auto"/>
        <w:jc w:val="both"/>
        <w:rPr>
          <w:rFonts w:ascii="Times New Roman" w:hAnsi="Times New Roman" w:cstheme="minorHAnsi"/>
          <w:b/>
          <w:sz w:val="16"/>
          <w:szCs w:val="16"/>
        </w:rPr>
      </w:pPr>
    </w:p>
    <w:p w14:paraId="7FA097C1" w14:textId="0A74CB0A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1</w:t>
      </w:r>
      <w:r w:rsidR="00BE5806">
        <w:rPr>
          <w:rFonts w:ascii="Times New Roman" w:eastAsia="Calibri" w:hAnsi="Times New Roman" w:cstheme="minorHAnsi"/>
          <w:b/>
          <w:sz w:val="24"/>
          <w:szCs w:val="24"/>
        </w:rPr>
        <w:t>1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4EEACC69" w14:textId="77777777" w:rsidR="0017442F" w:rsidRDefault="00000000">
      <w:pPr>
        <w:pStyle w:val="Akapitzlist"/>
        <w:numPr>
          <w:ilvl w:val="0"/>
          <w:numId w:val="9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Pracownikowi Przedszkola nie wolno umożliwiać przedstawicielom mediów utrwalania wizerunku dziecka (filmowanie, fotografowanie, nagrywanie głosu dziecka) na jego terenie bez pisemnej zgody rodzica lub opiekuna prawnego dziecka.</w:t>
      </w:r>
    </w:p>
    <w:p w14:paraId="20B0B761" w14:textId="77777777" w:rsidR="0017442F" w:rsidRDefault="00000000">
      <w:pPr>
        <w:pStyle w:val="Akapitzlist"/>
        <w:numPr>
          <w:ilvl w:val="0"/>
          <w:numId w:val="9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 celu uzyskania zgody, o której mowa w punkcie 1, pracownik Przedszkola może skontaktować się z opiekunem dziecka, by uzyskać zgodę na nieodpłatne wykorzystanie zarejestrowanego wizerunku dziecka i określić, w jakim kontekście będzie wykorzystywany, np. że umieszczony zostanie na platformie YouTube w celach promocyjnych lub</w:t>
      </w:r>
      <w:r>
        <w:rPr>
          <w:rFonts w:ascii="Times New Roman" w:hAnsi="Times New Roman" w:cstheme="minorHAnsi"/>
          <w:b/>
          <w:sz w:val="24"/>
          <w:szCs w:val="24"/>
        </w:rPr>
        <w:t xml:space="preserve"> </w:t>
      </w:r>
      <w:r>
        <w:rPr>
          <w:rFonts w:ascii="Times New Roman" w:hAnsi="Times New Roman" w:cstheme="minorHAnsi"/>
          <w:sz w:val="24"/>
          <w:szCs w:val="24"/>
        </w:rPr>
        <w:t xml:space="preserve">na stronie internetowej Przedszkola (niniejsza zgoda obejmuje wszelkie formy publikacji, w szczególności plakaty reklamowe, ulotki, drukowane materiały promocyjne, reklamę w gazetach i czasopismach oraz w internecie itp.), lub ustalić procedurę uzyskania zgody. Niedopuszczalne jest podanie przedstawicielowi mediów danych kontaktowych do opiekuna dziecka – bez wiedzy i zgody tego opiekuna. </w:t>
      </w:r>
    </w:p>
    <w:p w14:paraId="3677D8E8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14:paraId="74D8241E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14:paraId="22EE9401" w14:textId="71C2324B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1</w:t>
      </w:r>
      <w:r w:rsidR="00BE5806">
        <w:rPr>
          <w:rFonts w:ascii="Times New Roman" w:eastAsia="Calibri" w:hAnsi="Times New Roman" w:cstheme="minorHAnsi"/>
          <w:b/>
          <w:sz w:val="24"/>
          <w:szCs w:val="24"/>
        </w:rPr>
        <w:t>2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35B09CA4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Upublicznienie przez pracownika Przedszkola wizerunku dziecka utrwalonego</w:t>
      </w:r>
      <w:r>
        <w:rPr>
          <w:rFonts w:ascii="Times New Roman" w:hAnsi="Times New Roman" w:cstheme="minorHAnsi"/>
          <w:sz w:val="24"/>
          <w:szCs w:val="24"/>
        </w:rPr>
        <w:br/>
        <w:t xml:space="preserve">w jakiejkolwiek formie (fotografia, nagranie audio-wideo) wymaga pisemnej zgody rodzica lub opiekuna prawnego dziecka. </w:t>
      </w:r>
      <w:r>
        <w:rPr>
          <w:rFonts w:ascii="Times New Roman" w:hAnsi="Times New Roman" w:cstheme="minorHAnsi"/>
          <w:b/>
          <w:sz w:val="24"/>
          <w:szCs w:val="24"/>
        </w:rPr>
        <w:t>Uwaga!</w:t>
      </w:r>
      <w:r>
        <w:rPr>
          <w:rFonts w:ascii="Times New Roman" w:hAnsi="Times New Roman" w:cstheme="minorHAnsi"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sz w:val="24"/>
          <w:szCs w:val="24"/>
        </w:rPr>
        <w:t>Jeżeli wizerunek dziecka stanowi jedynie szczegół całości, takiej jak: zgromadzenie, krajobraz, publiczna impreza, zgoda rodzica lub opiekuna prawnego na utrwalanie wizerunku dziecka nie jest wymagana.</w:t>
      </w:r>
    </w:p>
    <w:p w14:paraId="5560458E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1E85CA8C" w14:textId="556AC3A1" w:rsidR="0017442F" w:rsidRDefault="00000000" w:rsidP="0013147E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Rozdział VI</w:t>
      </w:r>
    </w:p>
    <w:p w14:paraId="0DB81FC6" w14:textId="3D3B82BA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Zasady bezpiecznego korzystania z </w:t>
      </w:r>
      <w:r w:rsidR="00516C59">
        <w:rPr>
          <w:rFonts w:ascii="Times New Roman" w:hAnsi="Times New Roman" w:cstheme="minorHAnsi"/>
          <w:b/>
          <w:bCs/>
          <w:sz w:val="24"/>
          <w:szCs w:val="24"/>
        </w:rPr>
        <w:t>I</w:t>
      </w:r>
      <w:r>
        <w:rPr>
          <w:rFonts w:ascii="Times New Roman" w:hAnsi="Times New Roman" w:cstheme="minorHAnsi"/>
          <w:b/>
          <w:bCs/>
          <w:sz w:val="24"/>
          <w:szCs w:val="24"/>
        </w:rPr>
        <w:t>nternetu i mediów elektronicznych w Przedszkolu</w:t>
      </w:r>
    </w:p>
    <w:p w14:paraId="6BA7AA45" w14:textId="77777777" w:rsidR="0017442F" w:rsidRPr="00FA2EF0" w:rsidRDefault="0017442F">
      <w:pPr>
        <w:spacing w:after="0" w:line="360" w:lineRule="auto"/>
        <w:rPr>
          <w:rFonts w:ascii="Times New Roman" w:hAnsi="Times New Roman" w:cstheme="minorHAnsi"/>
          <w:b/>
          <w:bCs/>
          <w:sz w:val="16"/>
          <w:szCs w:val="16"/>
        </w:rPr>
      </w:pPr>
    </w:p>
    <w:p w14:paraId="1A3C13E0" w14:textId="0AFB917D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1</w:t>
      </w:r>
      <w:r w:rsidR="00BE5806">
        <w:rPr>
          <w:rFonts w:ascii="Times New Roman" w:eastAsia="Calibri" w:hAnsi="Times New Roman" w:cstheme="minorHAnsi"/>
          <w:b/>
          <w:sz w:val="24"/>
          <w:szCs w:val="24"/>
        </w:rPr>
        <w:t>3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0DD34721" w14:textId="62BAB1F6" w:rsidR="0017442F" w:rsidRDefault="00000000">
      <w:pPr>
        <w:pStyle w:val="Akapitzlist"/>
        <w:numPr>
          <w:ilvl w:val="0"/>
          <w:numId w:val="1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Przedszkole, zapewniając dzieciom dostęp do </w:t>
      </w:r>
      <w:r w:rsidR="00516C59">
        <w:rPr>
          <w:rFonts w:ascii="Times New Roman" w:hAnsi="Times New Roman" w:cstheme="minorHAnsi"/>
          <w:sz w:val="24"/>
          <w:szCs w:val="24"/>
        </w:rPr>
        <w:t>I</w:t>
      </w:r>
      <w:r>
        <w:rPr>
          <w:rFonts w:ascii="Times New Roman" w:hAnsi="Times New Roman" w:cstheme="minorHAnsi"/>
          <w:sz w:val="24"/>
          <w:szCs w:val="24"/>
        </w:rPr>
        <w:t xml:space="preserve">nternetu, podejmuje działania zabezpieczające małoletnich przed dostępem do treści, które mogą stanowić zagrożenie dla ich prawidłowego rozwoju. W szczególności instaluje i aktualizuje oprogramowanie zabezpieczające. Zasady bezpiecznego korzystania z </w:t>
      </w:r>
      <w:r w:rsidR="00516C59">
        <w:rPr>
          <w:rFonts w:ascii="Times New Roman" w:hAnsi="Times New Roman" w:cstheme="minorHAnsi"/>
          <w:sz w:val="24"/>
          <w:szCs w:val="24"/>
        </w:rPr>
        <w:t>I</w:t>
      </w:r>
      <w:r>
        <w:rPr>
          <w:rFonts w:ascii="Times New Roman" w:hAnsi="Times New Roman" w:cstheme="minorHAnsi"/>
          <w:sz w:val="24"/>
          <w:szCs w:val="24"/>
        </w:rPr>
        <w:t xml:space="preserve">nternetu i mediów elektronicznych stanowią </w:t>
      </w:r>
      <w:r>
        <w:rPr>
          <w:rFonts w:ascii="Times New Roman" w:hAnsi="Times New Roman" w:cstheme="minorHAnsi"/>
          <w:b/>
          <w:sz w:val="24"/>
          <w:szCs w:val="24"/>
        </w:rPr>
        <w:t xml:space="preserve">Załącznik nr </w:t>
      </w:r>
      <w:r w:rsidR="009D63DE">
        <w:rPr>
          <w:rFonts w:ascii="Times New Roman" w:hAnsi="Times New Roman" w:cstheme="minorHAnsi"/>
          <w:b/>
          <w:sz w:val="24"/>
          <w:szCs w:val="24"/>
        </w:rPr>
        <w:t>10</w:t>
      </w:r>
      <w:r>
        <w:rPr>
          <w:rFonts w:ascii="Times New Roman" w:hAnsi="Times New Roman" w:cstheme="minorHAnsi"/>
          <w:b/>
          <w:sz w:val="24"/>
          <w:szCs w:val="24"/>
        </w:rPr>
        <w:t xml:space="preserve"> do niniejszych Standardów</w:t>
      </w:r>
      <w:r>
        <w:rPr>
          <w:rFonts w:ascii="Times New Roman" w:hAnsi="Times New Roman" w:cstheme="minorHAnsi"/>
          <w:sz w:val="24"/>
          <w:szCs w:val="24"/>
        </w:rPr>
        <w:t>.</w:t>
      </w:r>
    </w:p>
    <w:p w14:paraId="7D5C6CCA" w14:textId="469B8AE6" w:rsidR="0017442F" w:rsidRDefault="00000000">
      <w:pPr>
        <w:pStyle w:val="Akapitzlist"/>
        <w:numPr>
          <w:ilvl w:val="0"/>
          <w:numId w:val="1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lastRenderedPageBreak/>
        <w:t xml:space="preserve">Na terenie Przedszkola dostęp dziecka do 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 xml:space="preserve"> możliwy jest tylko pod nadzorem pracownika Przedszkola na zajęciach komputerowych.</w:t>
      </w:r>
    </w:p>
    <w:p w14:paraId="5DC67D3D" w14:textId="6E80B299" w:rsidR="0017442F" w:rsidRDefault="00000000">
      <w:pPr>
        <w:pStyle w:val="Akapitzlist"/>
        <w:numPr>
          <w:ilvl w:val="0"/>
          <w:numId w:val="1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W przypadku gdy dostęp do 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 xml:space="preserve"> w Przedszkolu realizowany jest pod nadzorem pracownika Przedszkola jest on zobowiązany informować dzieci o zasadach bezpiecznego korzystania z 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 xml:space="preserve"> oraz czuwać nad ich bezpieczeństwem podczas korzystania</w:t>
      </w:r>
      <w:r>
        <w:rPr>
          <w:rFonts w:ascii="Times New Roman" w:hAnsi="Times New Roman" w:cstheme="minorHAnsi"/>
          <w:sz w:val="24"/>
          <w:szCs w:val="24"/>
        </w:rPr>
        <w:br/>
        <w:t xml:space="preserve">z 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 xml:space="preserve"> w czasie zajęć.</w:t>
      </w:r>
    </w:p>
    <w:p w14:paraId="22BF70BE" w14:textId="7A91D883" w:rsidR="0017442F" w:rsidRDefault="00000000">
      <w:pPr>
        <w:pStyle w:val="Akapitzlist"/>
        <w:numPr>
          <w:ilvl w:val="0"/>
          <w:numId w:val="1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Osoba odpowiedzialna za dostęp do 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 xml:space="preserve"> w Przedszkolu przeprowadza z dziećmi cykliczne szkolenia dotyczące bezpiecznego korzystania z 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>.</w:t>
      </w:r>
    </w:p>
    <w:p w14:paraId="2554EBDD" w14:textId="609E1EA1" w:rsidR="0017442F" w:rsidRDefault="00000000">
      <w:pPr>
        <w:pStyle w:val="Akapitzlist"/>
        <w:numPr>
          <w:ilvl w:val="0"/>
          <w:numId w:val="1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Przedszkole zapewnia stały dostęp do materiałów edukacyjnych, dotyczących bezpiecznego korzystania z 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>, przy komputerach.</w:t>
      </w:r>
    </w:p>
    <w:p w14:paraId="45E931A9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1E22F8F6" w14:textId="2B0C27C8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1</w:t>
      </w:r>
      <w:r w:rsidR="00BE5806">
        <w:rPr>
          <w:rFonts w:ascii="Times New Roman" w:eastAsia="Calibri" w:hAnsi="Times New Roman" w:cstheme="minorHAnsi"/>
          <w:b/>
          <w:sz w:val="24"/>
          <w:szCs w:val="24"/>
        </w:rPr>
        <w:t>4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3EB5C3AB" w14:textId="721D4396" w:rsidR="0017442F" w:rsidRDefault="00000000">
      <w:pPr>
        <w:pStyle w:val="Akapitzlist"/>
        <w:numPr>
          <w:ilvl w:val="0"/>
          <w:numId w:val="11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Osoba odpowiedzialna za dostęp do </w:t>
      </w:r>
      <w:r w:rsidR="00516C59">
        <w:rPr>
          <w:rFonts w:ascii="Times New Roman" w:hAnsi="Times New Roman" w:cstheme="minorHAnsi"/>
          <w:sz w:val="24"/>
          <w:szCs w:val="24"/>
        </w:rPr>
        <w:t>Internetu</w:t>
      </w:r>
      <w:r>
        <w:rPr>
          <w:rFonts w:ascii="Times New Roman" w:hAnsi="Times New Roman" w:cstheme="minorHAnsi"/>
          <w:sz w:val="24"/>
          <w:szCs w:val="24"/>
        </w:rPr>
        <w:t xml:space="preserve"> w Przedszkolu w porozumieniu</w:t>
      </w:r>
      <w:r>
        <w:rPr>
          <w:rFonts w:ascii="Times New Roman" w:hAnsi="Times New Roman" w:cstheme="minorHAnsi"/>
          <w:sz w:val="24"/>
          <w:szCs w:val="24"/>
        </w:rPr>
        <w:br/>
        <w:t>z dyrektorem Przedszkola zabezpiecza sieć przed niebezpiecznymi treściami, poprzez instalację i aktualizację odpowiedniego, nowoczesnego oprogramowania.</w:t>
      </w:r>
    </w:p>
    <w:p w14:paraId="5E2049D7" w14:textId="77777777" w:rsidR="0017442F" w:rsidRDefault="00000000">
      <w:pPr>
        <w:pStyle w:val="Akapitzlist"/>
        <w:numPr>
          <w:ilvl w:val="0"/>
          <w:numId w:val="11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Wymienione w punkcie </w:t>
      </w:r>
      <w:r>
        <w:rPr>
          <w:rFonts w:ascii="Times New Roman" w:eastAsia="Calibri" w:hAnsi="Times New Roman" w:cstheme="minorHAnsi"/>
          <w:sz w:val="24"/>
          <w:szCs w:val="24"/>
        </w:rPr>
        <w:t>1</w:t>
      </w:r>
      <w:r>
        <w:rPr>
          <w:rFonts w:ascii="Times New Roman" w:hAnsi="Times New Roman" w:cstheme="minorHAnsi"/>
          <w:sz w:val="24"/>
          <w:szCs w:val="24"/>
        </w:rPr>
        <w:t xml:space="preserve"> oprogramowanie jest aktualizowane w miarę potrzeb – przynajmniej raz w miesiącu.</w:t>
      </w:r>
    </w:p>
    <w:p w14:paraId="17BDAB54" w14:textId="7777777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</w:p>
    <w:p w14:paraId="757F3D24" w14:textId="7BDFE8DA" w:rsidR="0017442F" w:rsidRDefault="00000000" w:rsidP="0013147E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>Rozdział VII</w:t>
      </w:r>
    </w:p>
    <w:p w14:paraId="2D59757B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>Monitoring stosowania Standardów Ochrony Małoletnich przed krzywdzeniem</w:t>
      </w:r>
    </w:p>
    <w:p w14:paraId="5BFCBCA2" w14:textId="77777777" w:rsidR="0017442F" w:rsidRPr="00FA2EF0" w:rsidRDefault="0017442F">
      <w:pPr>
        <w:spacing w:after="0" w:line="360" w:lineRule="auto"/>
        <w:jc w:val="both"/>
        <w:rPr>
          <w:sz w:val="16"/>
          <w:szCs w:val="16"/>
        </w:rPr>
      </w:pPr>
    </w:p>
    <w:p w14:paraId="09DD8199" w14:textId="30EB1CEF" w:rsidR="0017442F" w:rsidRDefault="00000000">
      <w:pPr>
        <w:spacing w:after="0" w:line="360" w:lineRule="auto"/>
        <w:jc w:val="center"/>
        <w:rPr>
          <w:rFonts w:ascii="Times New Roman" w:hAnsi="Times New Roman" w:cstheme="minorHAnsi"/>
          <w:b/>
          <w:sz w:val="24"/>
          <w:szCs w:val="24"/>
        </w:rPr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1</w:t>
      </w:r>
      <w:r w:rsidR="00BE5806">
        <w:rPr>
          <w:rFonts w:ascii="Times New Roman" w:eastAsia="Calibri" w:hAnsi="Times New Roman" w:cstheme="minorHAnsi"/>
          <w:b/>
          <w:sz w:val="24"/>
          <w:szCs w:val="24"/>
        </w:rPr>
        <w:t>5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71ADDC73" w14:textId="77777777" w:rsidR="000C5441" w:rsidRDefault="000C5441">
      <w:pPr>
        <w:spacing w:after="0" w:line="360" w:lineRule="auto"/>
        <w:jc w:val="center"/>
      </w:pPr>
    </w:p>
    <w:p w14:paraId="11C18FE5" w14:textId="134BA751" w:rsidR="0017442F" w:rsidRDefault="00000000">
      <w:pPr>
        <w:pStyle w:val="Akapitzlist"/>
        <w:numPr>
          <w:ilvl w:val="0"/>
          <w:numId w:val="12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Dyrektor Przedszkola wyznacza </w:t>
      </w:r>
      <w:r>
        <w:rPr>
          <w:rFonts w:ascii="Times New Roman" w:hAnsi="Times New Roman" w:cstheme="minorHAnsi"/>
          <w:b/>
          <w:sz w:val="24"/>
          <w:szCs w:val="24"/>
        </w:rPr>
        <w:t xml:space="preserve">p. </w:t>
      </w:r>
      <w:r w:rsidR="00657943">
        <w:rPr>
          <w:rFonts w:ascii="Times New Roman" w:hAnsi="Times New Roman" w:cstheme="minorHAnsi"/>
          <w:b/>
          <w:sz w:val="24"/>
          <w:szCs w:val="24"/>
        </w:rPr>
        <w:t>Agnieszkę Wieczorek (psycholog)</w:t>
      </w:r>
      <w:r>
        <w:rPr>
          <w:rFonts w:ascii="Times New Roman" w:hAnsi="Times New Roman" w:cstheme="minorHAnsi"/>
          <w:sz w:val="24"/>
          <w:szCs w:val="24"/>
        </w:rPr>
        <w:t>, na osobę odpowiedzialną</w:t>
      </w:r>
      <w:r w:rsidR="00657943">
        <w:rPr>
          <w:rFonts w:ascii="Times New Roman" w:hAnsi="Times New Roman" w:cstheme="minorHAnsi"/>
          <w:sz w:val="24"/>
          <w:szCs w:val="24"/>
        </w:rPr>
        <w:t xml:space="preserve"> </w:t>
      </w:r>
      <w:r>
        <w:rPr>
          <w:rFonts w:ascii="Times New Roman" w:hAnsi="Times New Roman" w:cstheme="minorHAnsi"/>
          <w:sz w:val="24"/>
          <w:szCs w:val="24"/>
        </w:rPr>
        <w:t>za realizację i propagowanie Standardów Ochrony Małoletnich przed krzywdzeniem</w:t>
      </w:r>
      <w:r w:rsidR="00657943">
        <w:rPr>
          <w:rFonts w:ascii="Times New Roman" w:hAnsi="Times New Roman" w:cstheme="minorHAnsi"/>
          <w:sz w:val="24"/>
          <w:szCs w:val="24"/>
        </w:rPr>
        <w:t xml:space="preserve"> </w:t>
      </w:r>
      <w:r>
        <w:rPr>
          <w:rFonts w:ascii="Times New Roman" w:hAnsi="Times New Roman" w:cstheme="minorHAnsi"/>
          <w:sz w:val="24"/>
          <w:szCs w:val="24"/>
        </w:rPr>
        <w:t>w Przedszkolu.</w:t>
      </w:r>
    </w:p>
    <w:p w14:paraId="49B9F857" w14:textId="77777777" w:rsidR="0017442F" w:rsidRDefault="00000000">
      <w:pPr>
        <w:pStyle w:val="Akapitzlist"/>
        <w:numPr>
          <w:ilvl w:val="0"/>
          <w:numId w:val="12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Osoba, o której mowa w punkcie 1, jest odpowiedzialna za monitorowanie realizacji Standardów, za reagowanie na sygnały naruszenia Standardów, prowadzenie rejestru zgłoszeń oraz za proponowanie zmian w Standardach.</w:t>
      </w:r>
    </w:p>
    <w:p w14:paraId="7E790BA0" w14:textId="16D115FE" w:rsidR="0017442F" w:rsidRPr="009D63DE" w:rsidRDefault="00000000">
      <w:pPr>
        <w:pStyle w:val="Akapitzlist"/>
        <w:numPr>
          <w:ilvl w:val="0"/>
          <w:numId w:val="12"/>
        </w:numPr>
        <w:spacing w:after="0" w:line="360" w:lineRule="auto"/>
        <w:ind w:left="357" w:hanging="357"/>
        <w:jc w:val="both"/>
        <w:rPr>
          <w:bCs/>
          <w:iCs/>
        </w:rPr>
      </w:pPr>
      <w:r>
        <w:rPr>
          <w:rFonts w:ascii="Times New Roman" w:hAnsi="Times New Roman" w:cstheme="minorHAnsi"/>
          <w:sz w:val="24"/>
          <w:szCs w:val="24"/>
        </w:rPr>
        <w:t xml:space="preserve">Osoba odpowiedzialna za realizację i propagowanie Standardów ochrony małoletnich przeprowadza wśród pracowników Przedszkola, raz na </w:t>
      </w:r>
      <w:r>
        <w:rPr>
          <w:rFonts w:ascii="Times New Roman" w:eastAsia="Calibri" w:hAnsi="Times New Roman" w:cstheme="minorHAnsi"/>
          <w:sz w:val="24"/>
          <w:szCs w:val="24"/>
        </w:rPr>
        <w:t xml:space="preserve">12 </w:t>
      </w:r>
      <w:r>
        <w:rPr>
          <w:rFonts w:ascii="Times New Roman" w:hAnsi="Times New Roman" w:cstheme="minorHAnsi"/>
          <w:sz w:val="24"/>
          <w:szCs w:val="24"/>
        </w:rPr>
        <w:t xml:space="preserve">miesięcy, ankietę monitorującą poziom realizacji Standardów. </w:t>
      </w:r>
      <w:r w:rsidRPr="009D63DE">
        <w:rPr>
          <w:rFonts w:ascii="Times New Roman" w:hAnsi="Times New Roman" w:cstheme="minorHAnsi"/>
          <w:bCs/>
          <w:iCs/>
          <w:sz w:val="24"/>
          <w:szCs w:val="24"/>
        </w:rPr>
        <w:t>Wzór ankiety stanowi</w:t>
      </w:r>
      <w:r w:rsidRPr="009D63DE">
        <w:rPr>
          <w:rFonts w:ascii="Times New Roman" w:hAnsi="Times New Roman" w:cstheme="minorHAnsi"/>
          <w:b/>
          <w:iCs/>
          <w:sz w:val="24"/>
          <w:szCs w:val="24"/>
        </w:rPr>
        <w:t xml:space="preserve"> Załącznik nr </w:t>
      </w:r>
      <w:r w:rsidR="009D63DE" w:rsidRPr="009D63DE">
        <w:rPr>
          <w:rFonts w:ascii="Times New Roman" w:hAnsi="Times New Roman" w:cstheme="minorHAnsi"/>
          <w:b/>
          <w:iCs/>
          <w:sz w:val="24"/>
          <w:szCs w:val="24"/>
        </w:rPr>
        <w:t>11</w:t>
      </w:r>
      <w:r w:rsidRPr="009D63DE">
        <w:rPr>
          <w:rFonts w:ascii="Times New Roman" w:hAnsi="Times New Roman" w:cstheme="minorHAnsi"/>
          <w:b/>
          <w:iCs/>
          <w:sz w:val="24"/>
          <w:szCs w:val="24"/>
        </w:rPr>
        <w:t xml:space="preserve"> </w:t>
      </w:r>
      <w:r w:rsidRPr="009D63DE">
        <w:rPr>
          <w:rFonts w:ascii="Times New Roman" w:hAnsi="Times New Roman" w:cstheme="minorHAnsi"/>
          <w:bCs/>
          <w:iCs/>
          <w:sz w:val="24"/>
          <w:szCs w:val="24"/>
        </w:rPr>
        <w:t xml:space="preserve">do niniejszych Standardów. </w:t>
      </w:r>
    </w:p>
    <w:p w14:paraId="04BFFA28" w14:textId="77777777" w:rsidR="0017442F" w:rsidRDefault="00000000">
      <w:pPr>
        <w:pStyle w:val="Akapitzlist"/>
        <w:numPr>
          <w:ilvl w:val="0"/>
          <w:numId w:val="12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lastRenderedPageBreak/>
        <w:t>Na podstawie przeprowadzonej ankiety osoba odpowiedzialna za realizację</w:t>
      </w:r>
      <w:r>
        <w:rPr>
          <w:rFonts w:ascii="Times New Roman" w:hAnsi="Times New Roman" w:cstheme="minorHAnsi"/>
          <w:sz w:val="24"/>
          <w:szCs w:val="24"/>
        </w:rPr>
        <w:br/>
        <w:t>i propagowanie Standardów Ochrony Małoletnich sporządza raport z monitoringu, który następnie przekazuje dyrektorowi Przedszkola.</w:t>
      </w:r>
    </w:p>
    <w:p w14:paraId="53EC7BEA" w14:textId="77777777" w:rsidR="0017442F" w:rsidRDefault="00000000">
      <w:pPr>
        <w:pStyle w:val="Akapitzlist"/>
        <w:numPr>
          <w:ilvl w:val="0"/>
          <w:numId w:val="12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Dyrektor Przedszkola na podstawie otrzymanego raportu wprowadza do </w:t>
      </w:r>
      <w:r>
        <w:rPr>
          <w:rFonts w:ascii="Times New Roman" w:hAnsi="Times New Roman" w:cstheme="minorHAnsi"/>
          <w:iCs/>
          <w:sz w:val="24"/>
          <w:szCs w:val="24"/>
        </w:rPr>
        <w:t xml:space="preserve">Standardów </w:t>
      </w:r>
      <w:r>
        <w:rPr>
          <w:rFonts w:ascii="Times New Roman" w:hAnsi="Times New Roman" w:cstheme="minorHAnsi"/>
          <w:sz w:val="24"/>
          <w:szCs w:val="24"/>
        </w:rPr>
        <w:t>niezbędne zmiany i ogłasza je pracownikom, dzieciom i ich rodzicom/opiekunom.</w:t>
      </w:r>
    </w:p>
    <w:p w14:paraId="59C70040" w14:textId="77777777" w:rsidR="0017442F" w:rsidRDefault="0017442F" w:rsidP="00FA2EF0">
      <w:pPr>
        <w:spacing w:after="0" w:line="360" w:lineRule="auto"/>
        <w:rPr>
          <w:rFonts w:ascii="Times New Roman" w:hAnsi="Times New Roman" w:cstheme="minorHAnsi"/>
          <w:b/>
          <w:bCs/>
          <w:sz w:val="24"/>
          <w:szCs w:val="24"/>
        </w:rPr>
      </w:pPr>
    </w:p>
    <w:p w14:paraId="67710FA5" w14:textId="77777777" w:rsidR="000C5441" w:rsidRDefault="000C5441" w:rsidP="00FA2EF0">
      <w:pPr>
        <w:spacing w:after="0" w:line="360" w:lineRule="auto"/>
        <w:rPr>
          <w:rFonts w:ascii="Times New Roman" w:hAnsi="Times New Roman" w:cstheme="minorHAnsi"/>
          <w:b/>
          <w:bCs/>
          <w:sz w:val="24"/>
          <w:szCs w:val="24"/>
        </w:rPr>
      </w:pPr>
    </w:p>
    <w:p w14:paraId="32EE067B" w14:textId="57F4F80B" w:rsidR="0017442F" w:rsidRDefault="00000000" w:rsidP="0013147E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Rozdział VII</w:t>
      </w:r>
    </w:p>
    <w:p w14:paraId="707B68F5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Przepisy końcowe</w:t>
      </w:r>
    </w:p>
    <w:p w14:paraId="49767BC2" w14:textId="77777777" w:rsidR="0017442F" w:rsidRPr="00FA2EF0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sz w:val="16"/>
          <w:szCs w:val="16"/>
        </w:rPr>
      </w:pPr>
    </w:p>
    <w:p w14:paraId="6176ABF3" w14:textId="13891E20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sz w:val="24"/>
          <w:szCs w:val="24"/>
        </w:rPr>
        <w:t xml:space="preserve">§ </w:t>
      </w:r>
      <w:r>
        <w:rPr>
          <w:rFonts w:ascii="Times New Roman" w:eastAsia="Calibri" w:hAnsi="Times New Roman" w:cstheme="minorHAnsi"/>
          <w:b/>
          <w:sz w:val="24"/>
          <w:szCs w:val="24"/>
        </w:rPr>
        <w:t>1</w:t>
      </w:r>
      <w:r w:rsidR="00BE5806">
        <w:rPr>
          <w:rFonts w:ascii="Times New Roman" w:eastAsia="Calibri" w:hAnsi="Times New Roman" w:cstheme="minorHAnsi"/>
          <w:b/>
          <w:sz w:val="24"/>
          <w:szCs w:val="24"/>
        </w:rPr>
        <w:t>6</w:t>
      </w:r>
      <w:r>
        <w:rPr>
          <w:rFonts w:ascii="Times New Roman" w:hAnsi="Times New Roman" w:cstheme="minorHAnsi"/>
          <w:b/>
          <w:sz w:val="24"/>
          <w:szCs w:val="24"/>
        </w:rPr>
        <w:t>.</w:t>
      </w:r>
    </w:p>
    <w:p w14:paraId="20AF6764" w14:textId="77777777" w:rsidR="0017442F" w:rsidRDefault="00000000">
      <w:pPr>
        <w:pStyle w:val="Akapitzlist"/>
        <w:numPr>
          <w:ilvl w:val="0"/>
          <w:numId w:val="1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iCs/>
          <w:sz w:val="24"/>
          <w:szCs w:val="24"/>
        </w:rPr>
        <w:t xml:space="preserve">Niniejsze Standardy Ochrony Małoletnich przed krzywdzeniem </w:t>
      </w:r>
      <w:r>
        <w:rPr>
          <w:rFonts w:ascii="Times New Roman" w:hAnsi="Times New Roman" w:cstheme="minorHAnsi"/>
          <w:sz w:val="24"/>
          <w:szCs w:val="24"/>
        </w:rPr>
        <w:t>wchodzą w życie z dniem ogłoszenia.</w:t>
      </w:r>
    </w:p>
    <w:p w14:paraId="041E2034" w14:textId="77777777" w:rsidR="0017442F" w:rsidRDefault="00000000">
      <w:pPr>
        <w:pStyle w:val="Akapitzlist"/>
        <w:numPr>
          <w:ilvl w:val="0"/>
          <w:numId w:val="1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Ogłoszenie Standardów następuje poprzez wywieszenie na tablicy ogłoszeń lub w innym widocznym miejscu w siedzibie Przedszkola lub poprzez przesłanie tekstu Standardów pracownikom i rodzicom dzieci drogą elektroniczną, lub zamieszczenie na stronie internetowej Przedszkola oraz wywieszenie w wersji skróconej – przeznaczonej dla dzieci</w:t>
      </w:r>
      <w:r>
        <w:br w:type="page"/>
      </w:r>
    </w:p>
    <w:p w14:paraId="12C61933" w14:textId="77777777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>Załącznik nr 1</w:t>
      </w:r>
    </w:p>
    <w:p w14:paraId="54C176BE" w14:textId="77777777" w:rsidR="0017442F" w:rsidRDefault="0017442F">
      <w:pPr>
        <w:spacing w:after="0" w:line="360" w:lineRule="auto"/>
        <w:jc w:val="right"/>
      </w:pPr>
    </w:p>
    <w:p w14:paraId="1CF5403A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Zasady bezpiecznej rekrutacji w Przedszkolu w Jankowicach</w:t>
      </w:r>
    </w:p>
    <w:p w14:paraId="07ADA573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2BB0DEFB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Dyrektor przed zatrudnieniem pracownika w Przedszkolu poznaje dane osobowe, kwalifikacje kandydata/kandydatki, w tym stosunek do wartości podzielanych przez Przedszkole, takich jak ochrona praw dzieci i szacunek do ich godności.</w:t>
      </w:r>
    </w:p>
    <w:p w14:paraId="3B67117C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Dyrektor dba o to, by osoby przez niego zatrudnione (w tym osoby pracujące na podstawie umowy zlecenia oraz wolontariusze/stażyści) posiadały odpowiednie kwalifikacje do pracy z dziećmi oraz były dla nich bezpieczne.</w:t>
      </w:r>
    </w:p>
    <w:p w14:paraId="7C1694C4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Aby sprawdzić powyższe, w tym stosunek osoby zatrudnianej do dzieci i podzielania wartości związanych z szacunkiem wobec nich oraz przestrzegania ich praw, dyrektor Przedszkola może żądać danych (w tym dokumentów) dotyczących:</w:t>
      </w:r>
    </w:p>
    <w:p w14:paraId="0956116D" w14:textId="77777777" w:rsidR="0017442F" w:rsidRDefault="00000000">
      <w:pPr>
        <w:pStyle w:val="Akapitzlist"/>
        <w:numPr>
          <w:ilvl w:val="0"/>
          <w:numId w:val="41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wykształcenia,</w:t>
      </w:r>
    </w:p>
    <w:p w14:paraId="45E73D91" w14:textId="77777777" w:rsidR="0017442F" w:rsidRDefault="00000000">
      <w:pPr>
        <w:pStyle w:val="Akapitzlist"/>
        <w:numPr>
          <w:ilvl w:val="0"/>
          <w:numId w:val="41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kwalifikacji zawodowych,</w:t>
      </w:r>
    </w:p>
    <w:p w14:paraId="5331BBA4" w14:textId="77777777" w:rsidR="0017442F" w:rsidRDefault="00000000">
      <w:pPr>
        <w:pStyle w:val="Akapitzlist"/>
        <w:numPr>
          <w:ilvl w:val="0"/>
          <w:numId w:val="41"/>
        </w:num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przebiegu dotychczasowego zatrudnienia kandydata/kandydatki.</w:t>
      </w:r>
    </w:p>
    <w:p w14:paraId="35F865DC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 każdym przypadku dyrektor Przedszkola musi posiadać dane pozwalające zidentyfikować osobę przez niego zatrudnioną, niezależnie od podstawy zatrudnienia. Powinien znać:</w:t>
      </w:r>
    </w:p>
    <w:p w14:paraId="15687640" w14:textId="77777777" w:rsidR="0017442F" w:rsidRDefault="00000000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sz w:val="24"/>
          <w:szCs w:val="24"/>
        </w:rPr>
        <w:t>imię (imiona) i nazwisko,</w:t>
      </w:r>
    </w:p>
    <w:p w14:paraId="638D3A1B" w14:textId="77777777" w:rsidR="0017442F" w:rsidRDefault="00000000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datę urodzenia,</w:t>
      </w:r>
    </w:p>
    <w:p w14:paraId="3BFB1B3D" w14:textId="77777777" w:rsidR="0017442F" w:rsidRDefault="00000000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dane kontaktowe osoby zatrudnianej.</w:t>
      </w:r>
    </w:p>
    <w:p w14:paraId="2B50CF8C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Dyrektor Przedszkola może poprosić kandydata/kandydatkę o przedstawienie referencji z poprzednich miejsc zatrudnienia 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 oparciu o tę podstawę. Przedszkole nie może bowiem samodzielnie prowadzić tzw. screeningu osób ubiegających się o pracę, gdyż ograniczają ją w tym zakresie przepisy ogólnego rozporządzenia o ochronie danych osobowych</w:t>
      </w:r>
      <w:r>
        <w:rPr>
          <w:rFonts w:ascii="Times New Roman" w:eastAsia="Calibri" w:hAnsi="Times New Roman" w:cstheme="minorHAnsi"/>
          <w:sz w:val="24"/>
          <w:szCs w:val="24"/>
        </w:rPr>
        <w:t xml:space="preserve"> (RODO) </w:t>
      </w:r>
      <w:r>
        <w:rPr>
          <w:rFonts w:ascii="Times New Roman" w:hAnsi="Times New Roman" w:cstheme="minorHAnsi"/>
          <w:sz w:val="24"/>
          <w:szCs w:val="24"/>
        </w:rPr>
        <w:t>oraz Kodeksu pracy.</w:t>
      </w:r>
    </w:p>
    <w:p w14:paraId="56370646" w14:textId="757883D9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Dyrektor Przedszkola przed zatrudnieniem kandydata/kandydatki uzyskuje jego/jej dane osobowe, w tym dane potrzebne do sprawdzenia danych w Rejestrze Sprawców Przestępstw na Tle Seksualnym – Rejestr z dostępem ograniczonym. </w:t>
      </w:r>
      <w:r>
        <w:rPr>
          <w:rFonts w:ascii="Times New Roman" w:hAnsi="Times New Roman" w:cstheme="minorHAnsi"/>
          <w:b/>
          <w:sz w:val="24"/>
          <w:szCs w:val="24"/>
        </w:rPr>
        <w:t xml:space="preserve">Uwaga! Przed </w:t>
      </w:r>
      <w:r>
        <w:rPr>
          <w:rFonts w:ascii="Times New Roman" w:hAnsi="Times New Roman" w:cstheme="minorHAnsi"/>
          <w:b/>
          <w:sz w:val="24"/>
          <w:szCs w:val="24"/>
        </w:rPr>
        <w:lastRenderedPageBreak/>
        <w:t>dopuszczeniem osoby zatrudnianej do wykonywania obowiązków związanych</w:t>
      </w:r>
      <w:r>
        <w:rPr>
          <w:rFonts w:ascii="Times New Roman" w:hAnsi="Times New Roman" w:cstheme="minorHAnsi"/>
          <w:b/>
          <w:sz w:val="24"/>
          <w:szCs w:val="24"/>
        </w:rPr>
        <w:br/>
        <w:t>z wychowaniem, edukacją, wypoczynkiem, leczeniem małoletnich lub opieką nad nimi Przedszkole jest zobowiązane sprawdzić osobę zatrudnianą w Rejestrze Sprawców Przestępstw na Tle Seksualnym</w:t>
      </w:r>
      <w:r>
        <w:rPr>
          <w:rFonts w:ascii="Times New Roman" w:eastAsia="Calibri" w:hAnsi="Times New Roman" w:cstheme="minorHAnsi"/>
          <w:b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sz w:val="24"/>
          <w:szCs w:val="24"/>
        </w:rPr>
        <w:t xml:space="preserve">– Rejestr z dostępem ograniczonym oraz Rejestr osób, w stosunku do których Państwowa Komisja do spraw przeciwdziałania wykorzystaniu seksualnemu małoletnich poniżej lat </w:t>
      </w:r>
      <w:r>
        <w:rPr>
          <w:rFonts w:ascii="Times New Roman" w:eastAsia="Calibri" w:hAnsi="Times New Roman" w:cstheme="minorHAnsi"/>
          <w:b/>
          <w:sz w:val="24"/>
          <w:szCs w:val="24"/>
        </w:rPr>
        <w:t>15</w:t>
      </w:r>
      <w:r>
        <w:rPr>
          <w:rFonts w:ascii="Times New Roman" w:hAnsi="Times New Roman" w:cstheme="minorHAnsi"/>
          <w:b/>
          <w:sz w:val="24"/>
          <w:szCs w:val="24"/>
        </w:rPr>
        <w:t xml:space="preserve"> wydała postanowienie</w:t>
      </w:r>
      <w:r w:rsidR="008208B8">
        <w:rPr>
          <w:rFonts w:ascii="Times New Roman" w:hAnsi="Times New Roman" w:cstheme="minorHAnsi"/>
          <w:b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sz w:val="24"/>
          <w:szCs w:val="24"/>
        </w:rPr>
        <w:t xml:space="preserve">o wpisie w Rejestrze. Rejestr dostępny jest na stronie: rps.ms.gov.pl. </w:t>
      </w:r>
    </w:p>
    <w:p w14:paraId="17F89229" w14:textId="77777777" w:rsidR="0017442F" w:rsidRDefault="00000000">
      <w:pPr>
        <w:pStyle w:val="Akapitzlist"/>
        <w:spacing w:after="0" w:line="360" w:lineRule="auto"/>
        <w:ind w:left="357"/>
        <w:jc w:val="both"/>
      </w:pPr>
      <w:r>
        <w:rPr>
          <w:rFonts w:ascii="Times New Roman" w:hAnsi="Times New Roman" w:cstheme="minorHAnsi"/>
          <w:b/>
          <w:sz w:val="24"/>
          <w:szCs w:val="24"/>
        </w:rPr>
        <w:t>By móc uzyskać informacje z rejestru z dostępem ograniczonym, konieczne jest uprzednie założenie profilu Przedszkola.</w:t>
      </w:r>
    </w:p>
    <w:p w14:paraId="360BE37F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Aby sprawdzić osobę w Rejestrze, dyrektor Przedszkola potrzebuje następujących danych kandydata/kandydatki: imię i nazwisko, data urodzenia, PESEL, nazwisko rodowe, imię ojca, imię matki.</w:t>
      </w:r>
    </w:p>
    <w:p w14:paraId="0123463F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Wydruk z Rejestru przechowuje się w aktach osobowych pracownika lub analogicznej dokumentacji dotyczącej wolontariusza lub osoby zatrudnionej w oparciu o umowę cywilnoprawną.</w:t>
      </w:r>
    </w:p>
    <w:p w14:paraId="414AA0D3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Dyrektor Przedszkola przed zatrudnieniem kandydata/kandydatki na nauczyciela uzyskuje od kandydata/kandydatki informację z Krajowego Rejestru Karnego o niekaralności</w:t>
      </w:r>
      <w:r>
        <w:rPr>
          <w:rFonts w:ascii="Times New Roman" w:hAnsi="Times New Roman" w:cstheme="minorHAnsi"/>
          <w:sz w:val="24"/>
          <w:szCs w:val="24"/>
        </w:rPr>
        <w:br/>
        <w:t xml:space="preserve">w zakresie przestępstw określonych w rozdziale XIX i XXV Kodeksu karnego, w art. </w:t>
      </w:r>
      <w:r>
        <w:rPr>
          <w:rFonts w:ascii="Times New Roman" w:eastAsia="Calibri" w:hAnsi="Times New Roman" w:cstheme="minorHAnsi"/>
          <w:sz w:val="24"/>
          <w:szCs w:val="24"/>
        </w:rPr>
        <w:t>189</w:t>
      </w:r>
      <w:r>
        <w:rPr>
          <w:rFonts w:ascii="Times New Roman" w:hAnsi="Times New Roman" w:cstheme="minorHAnsi"/>
          <w:sz w:val="24"/>
          <w:szCs w:val="24"/>
        </w:rPr>
        <w:t>a i art. 207 Kodeksu karnego oraz w ustawie o przeciwdziałaniu narkomanii, lub za odpowiadające tym przestępstwom czyny zabronione określone w przepisach prawa obcego.</w:t>
      </w:r>
    </w:p>
    <w:p w14:paraId="6708927F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Jeżeli osoba posiada obywatelstwo inne niż polskie, wówczas powinna przedłożyć również informację z rejestru karnego państwa obywatelstwa uzyskiwaną do celów działalności zawodowej lub wolontariackiej związanej z kontaktami z dziećmi, bądź informację z rejestru karnego, jeżeli prawo tego państwa nie przewiduje wydawania informacji dla ww. celów.</w:t>
      </w:r>
    </w:p>
    <w:p w14:paraId="4EE90141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Od kandydata/kandydatki – osoby posiadającej obywatelstwo inne niż polskie – dyrektor pobiera również oświadczenie o państwie lub państwach zamieszkiwania w ciągu ostatnich </w:t>
      </w:r>
      <w:r>
        <w:rPr>
          <w:rFonts w:ascii="Times New Roman" w:eastAsia="Calibri" w:hAnsi="Times New Roman" w:cstheme="minorHAnsi"/>
          <w:sz w:val="24"/>
          <w:szCs w:val="24"/>
        </w:rPr>
        <w:t>20</w:t>
      </w:r>
      <w:r>
        <w:rPr>
          <w:rFonts w:ascii="Times New Roman" w:hAnsi="Times New Roman" w:cstheme="minorHAnsi"/>
          <w:sz w:val="24"/>
          <w:szCs w:val="24"/>
        </w:rPr>
        <w:t xml:space="preserve"> lat, innych niż Rzeczypospolita Polska i państwo obywatelstwa, złożone pod rygorem odpowiedzialności karnej.</w:t>
      </w:r>
    </w:p>
    <w:p w14:paraId="5BE202C3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 oświadczeniem, że nie byli prawomocnie skazani</w:t>
      </w:r>
      <w:r>
        <w:rPr>
          <w:rFonts w:ascii="Times New Roman" w:hAnsi="Times New Roman" w:cstheme="minorHAnsi"/>
          <w:sz w:val="24"/>
          <w:szCs w:val="24"/>
        </w:rPr>
        <w:br/>
      </w:r>
      <w:r>
        <w:rPr>
          <w:rFonts w:ascii="Times New Roman" w:hAnsi="Times New Roman" w:cstheme="minorHAnsi"/>
          <w:sz w:val="24"/>
          <w:szCs w:val="24"/>
        </w:rPr>
        <w:lastRenderedPageBreak/>
        <w:t>w tym państwie za czyny zabronione odpowiadające przestępstwom określonym</w:t>
      </w:r>
      <w:r>
        <w:rPr>
          <w:rFonts w:ascii="Times New Roman" w:hAnsi="Times New Roman" w:cstheme="minorHAnsi"/>
          <w:sz w:val="24"/>
          <w:szCs w:val="24"/>
        </w:rPr>
        <w:br/>
        <w:t xml:space="preserve">w rozdziale XIX i XXV Kodeksu karnego, w art. </w:t>
      </w:r>
      <w:r>
        <w:rPr>
          <w:rFonts w:ascii="Times New Roman" w:eastAsia="Calibri" w:hAnsi="Times New Roman" w:cstheme="minorHAnsi"/>
          <w:sz w:val="24"/>
          <w:szCs w:val="24"/>
        </w:rPr>
        <w:t>189</w:t>
      </w:r>
      <w:r>
        <w:rPr>
          <w:rFonts w:ascii="Times New Roman" w:hAnsi="Times New Roman" w:cstheme="minorHAnsi"/>
          <w:sz w:val="24"/>
          <w:szCs w:val="24"/>
        </w:rPr>
        <w:t xml:space="preserve">a i art. </w:t>
      </w:r>
      <w:r>
        <w:rPr>
          <w:rFonts w:ascii="Times New Roman" w:eastAsia="Calibri" w:hAnsi="Times New Roman" w:cstheme="minorHAnsi"/>
          <w:sz w:val="24"/>
          <w:szCs w:val="24"/>
        </w:rPr>
        <w:t>207</w:t>
      </w:r>
      <w:r>
        <w:rPr>
          <w:rFonts w:ascii="Times New Roman" w:hAnsi="Times New Roman" w:cstheme="minorHAnsi"/>
          <w:sz w:val="24"/>
          <w:szCs w:val="24"/>
        </w:rPr>
        <w:t xml:space="preserve"> Kodeksu karnego oraz </w:t>
      </w:r>
      <w:r>
        <w:rPr>
          <w:rFonts w:ascii="Times New Roman" w:hAnsi="Times New Roman" w:cstheme="minorHAnsi"/>
          <w:sz w:val="24"/>
          <w:szCs w:val="24"/>
        </w:rPr>
        <w:br/>
        <w:t>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</w:t>
      </w:r>
      <w:r>
        <w:rPr>
          <w:rFonts w:ascii="Times New Roman" w:hAnsi="Times New Roman" w:cstheme="minorHAnsi"/>
          <w:sz w:val="24"/>
          <w:szCs w:val="24"/>
        </w:rPr>
        <w:br/>
        <w:t>z wychowaniem, edukacją, wypoczynkiem, leczeniem, świadczeniem porad psychologicznych, rozwojem duchowym, uprawianiem sportu lub realizacją innych zainteresowań przez małoletnich lub z opieką nad nimi.</w:t>
      </w:r>
    </w:p>
    <w:p w14:paraId="0890DF1D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Pod oświadczeniami składanymi pod rygorem odpowiedzialności karnej składa się oświadczenie o następującej treści: „Jestem świadomy/-a odpowiedzialności karnej za złożenie fałszywego oświadczenia. Oświadczenie to zastępuje pouczenie organu</w:t>
      </w:r>
      <w:r>
        <w:rPr>
          <w:rFonts w:ascii="Times New Roman" w:hAnsi="Times New Roman" w:cstheme="minorHAnsi"/>
          <w:sz w:val="24"/>
          <w:szCs w:val="24"/>
        </w:rPr>
        <w:br/>
        <w:t>o odpowiedzialności karnej za złożenie fałszywego oświadczenia”.</w:t>
      </w:r>
    </w:p>
    <w:p w14:paraId="38CC2112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>Dyrektor Przedszkola jest zobowiązany do domagania się od osoby zatrudnianej na stanowisku nauczyciela zaświadczenia z Krajowego Rejestru Karnego.</w:t>
      </w:r>
    </w:p>
    <w:p w14:paraId="0A1D7899" w14:textId="77777777" w:rsidR="0017442F" w:rsidRDefault="00000000">
      <w:pPr>
        <w:pStyle w:val="Akapitzlist"/>
        <w:spacing w:after="0" w:line="360" w:lineRule="auto"/>
        <w:ind w:left="357"/>
        <w:jc w:val="both"/>
      </w:pPr>
      <w:r>
        <w:rPr>
          <w:rFonts w:ascii="Times New Roman" w:hAnsi="Times New Roman" w:cstheme="minorHAnsi"/>
          <w:i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i/>
          <w:sz w:val="24"/>
          <w:szCs w:val="24"/>
        </w:rPr>
        <w:t>Uwaga! Zaświadczenia z KRK można domagać się wyłącznie w przypadkach, gdy przepisy prawa wprost wskazują, że pracowników w zawodach lub na danych stanowiskach obowiązuje wymóg niekaralności. Wymóg niekaralności obowiązuje m.in. pracowników samorządowych oraz nauczycieli, w tym nauczycieli zatrudnionych</w:t>
      </w:r>
      <w:r>
        <w:rPr>
          <w:rFonts w:ascii="Times New Roman" w:hAnsi="Times New Roman" w:cstheme="minorHAnsi"/>
          <w:b/>
          <w:i/>
          <w:sz w:val="24"/>
          <w:szCs w:val="24"/>
        </w:rPr>
        <w:br/>
        <w:t>w placówkach publicznych oraz niepublicznych.</w:t>
      </w:r>
    </w:p>
    <w:p w14:paraId="27A83CE2" w14:textId="77777777" w:rsidR="0017442F" w:rsidRDefault="00000000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W przypadku niemożliwości przedstawienia zaświadczenia z Krajowego Rejestru Karnego dyrektor uzyskuje od kandydata/kandydatki oświadczenie o niekaralności oraz o toczących się postępowaniach przygotowawczych, sądowych i dyscyplinarnych. </w:t>
      </w:r>
    </w:p>
    <w:p w14:paraId="130AD4C4" w14:textId="09047B0E" w:rsidR="0017442F" w:rsidRPr="0013147E" w:rsidRDefault="00000000" w:rsidP="0013147E">
      <w:pPr>
        <w:spacing w:line="360" w:lineRule="auto"/>
        <w:rPr>
          <w:rFonts w:ascii="Times New Roman" w:hAnsi="Times New Roman" w:cstheme="minorHAnsi"/>
          <w:sz w:val="24"/>
          <w:szCs w:val="24"/>
        </w:rPr>
      </w:pPr>
      <w:r>
        <w:br w:type="page"/>
      </w:r>
    </w:p>
    <w:p w14:paraId="21912E82" w14:textId="77777777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sz w:val="24"/>
          <w:szCs w:val="24"/>
        </w:rPr>
        <w:lastRenderedPageBreak/>
        <w:t>Jankowice, dn.………………………</w:t>
      </w:r>
    </w:p>
    <w:p w14:paraId="59B1F9C2" w14:textId="77777777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i/>
          <w:sz w:val="24"/>
          <w:szCs w:val="24"/>
        </w:rPr>
        <w:t>(miejscowość i data)</w:t>
      </w:r>
    </w:p>
    <w:p w14:paraId="1BC75AB9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49F03D7A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20735C18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Oświadczenie o niekaralności i zobowiązaniu do przestrzegania</w:t>
      </w:r>
    </w:p>
    <w:p w14:paraId="04A0D858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b/>
          <w:bCs/>
          <w:sz w:val="24"/>
          <w:szCs w:val="24"/>
        </w:rPr>
        <w:t>podstawowych zasad ochrony nieletnich przed krzywdzeniem</w:t>
      </w:r>
    </w:p>
    <w:p w14:paraId="2998505B" w14:textId="7777777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bCs/>
          <w:sz w:val="24"/>
          <w:szCs w:val="24"/>
        </w:rPr>
      </w:pPr>
    </w:p>
    <w:p w14:paraId="534F893A" w14:textId="7777777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bCs/>
          <w:sz w:val="24"/>
          <w:szCs w:val="24"/>
        </w:rPr>
      </w:pPr>
    </w:p>
    <w:p w14:paraId="2D504B91" w14:textId="77777777" w:rsidR="0017442F" w:rsidRDefault="0017442F">
      <w:pPr>
        <w:spacing w:after="0" w:line="360" w:lineRule="auto"/>
        <w:jc w:val="center"/>
        <w:rPr>
          <w:rFonts w:ascii="Times New Roman" w:hAnsi="Times New Roman" w:cstheme="minorHAnsi"/>
          <w:b/>
          <w:bCs/>
          <w:sz w:val="24"/>
          <w:szCs w:val="24"/>
        </w:rPr>
      </w:pPr>
    </w:p>
    <w:p w14:paraId="7C6FB6D0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64C55228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>Ja,   ……………………………………………………………………………………………...</w:t>
      </w:r>
    </w:p>
    <w:p w14:paraId="00EDA778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posiadający/-a numer PESEL …………………………………………………………………., </w:t>
      </w:r>
    </w:p>
    <w:p w14:paraId="383E5F64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sz w:val="24"/>
          <w:szCs w:val="24"/>
        </w:rPr>
        <w:t xml:space="preserve">oświadczam, że nie byłem/-am skazany/-a za przestępstwo przeciwko wolności seksualnej </w:t>
      </w:r>
      <w:r>
        <w:rPr>
          <w:rFonts w:ascii="Times New Roman" w:hAnsi="Times New Roman" w:cstheme="minorHAnsi"/>
          <w:sz w:val="24"/>
          <w:szCs w:val="24"/>
        </w:rPr>
        <w:br/>
        <w:t>i obyczajności lub przestępstwa z użyciem przemocy na szkodę małoletniego i nie toczy się przeciwko mnie żadne postępowanie karne ani dyscyplinarne w tym zakresie.</w:t>
      </w:r>
    </w:p>
    <w:p w14:paraId="4BDE4D08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2A3DF8B6" w14:textId="77777777" w:rsidR="0017442F" w:rsidRDefault="00000000">
      <w:pPr>
        <w:spacing w:after="0" w:line="360" w:lineRule="auto"/>
        <w:ind w:firstLine="709"/>
        <w:jc w:val="both"/>
      </w:pPr>
      <w:r>
        <w:rPr>
          <w:rFonts w:ascii="Times New Roman" w:hAnsi="Times New Roman" w:cstheme="minorHAnsi"/>
          <w:sz w:val="24"/>
          <w:szCs w:val="24"/>
        </w:rPr>
        <w:t>Ponadto oświadczam, że zapoznałem/-am się z zasadami ochrony dzieci obowiązującymi w </w:t>
      </w:r>
      <w:r>
        <w:rPr>
          <w:rFonts w:ascii="Times New Roman" w:hAnsi="Times New Roman" w:cstheme="minorHAnsi"/>
          <w:b/>
          <w:sz w:val="24"/>
          <w:szCs w:val="24"/>
        </w:rPr>
        <w:t>Przedszkolu w Jankowicach</w:t>
      </w:r>
      <w:r>
        <w:rPr>
          <w:rFonts w:ascii="Times New Roman" w:hAnsi="Times New Roman" w:cstheme="minorHAnsi"/>
          <w:sz w:val="24"/>
          <w:szCs w:val="24"/>
        </w:rPr>
        <w:t xml:space="preserve">  i zobowiązuję się do ich przestrzegania.</w:t>
      </w:r>
    </w:p>
    <w:p w14:paraId="267B1890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5B6A19DD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106F0D0D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0F54766E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3650111C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38AD2D06" w14:textId="77777777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sz w:val="24"/>
          <w:szCs w:val="24"/>
        </w:rPr>
        <w:t>……………………………………………………</w:t>
      </w:r>
    </w:p>
    <w:p w14:paraId="66A50E74" w14:textId="77777777" w:rsidR="0017442F" w:rsidRDefault="00000000">
      <w:pPr>
        <w:spacing w:after="0" w:line="360" w:lineRule="auto"/>
        <w:jc w:val="center"/>
      </w:pPr>
      <w:r>
        <w:rPr>
          <w:rFonts w:ascii="Times New Roman" w:hAnsi="Times New Roman" w:cstheme="minorHAnsi"/>
          <w:i/>
          <w:sz w:val="24"/>
          <w:szCs w:val="24"/>
        </w:rPr>
        <w:t xml:space="preserve">                                                                      (podpis)</w:t>
      </w:r>
    </w:p>
    <w:p w14:paraId="652858B9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57E09037" w14:textId="77777777" w:rsidR="0017442F" w:rsidRDefault="00000000">
      <w:pPr>
        <w:spacing w:line="360" w:lineRule="auto"/>
        <w:rPr>
          <w:rFonts w:ascii="Times New Roman" w:hAnsi="Times New Roman" w:cstheme="minorHAnsi"/>
          <w:sz w:val="24"/>
          <w:szCs w:val="24"/>
        </w:rPr>
      </w:pPr>
      <w:r>
        <w:br w:type="page"/>
      </w:r>
    </w:p>
    <w:p w14:paraId="5D09741B" w14:textId="77777777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>Załącznik nr 2</w:t>
      </w:r>
    </w:p>
    <w:p w14:paraId="4EB81FC0" w14:textId="77777777" w:rsidR="0017442F" w:rsidRDefault="0017442F">
      <w:pPr>
        <w:spacing w:after="0" w:line="360" w:lineRule="auto"/>
        <w:jc w:val="right"/>
      </w:pPr>
    </w:p>
    <w:p w14:paraId="08A6F0D4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Zasady bezpiecznych relacji: </w:t>
      </w:r>
    </w:p>
    <w:p w14:paraId="0771B3F6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personel – dziecko </w:t>
      </w:r>
    </w:p>
    <w:p w14:paraId="301187A9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dziecko – dziecko</w:t>
      </w:r>
    </w:p>
    <w:p w14:paraId="2B8E2714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077DE517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Zasady bezpiecznych relacji personelu z dziećmi w Przedszkolu obowiązują wszystkich pracowników, stażystów i wolontariuszy. Znajomość i zaakceptowanie zasad pracownicy potwierdzają podpisaniem oświadczenia.</w:t>
      </w:r>
    </w:p>
    <w:p w14:paraId="03CA4706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02137658" w14:textId="77777777" w:rsidR="0017442F" w:rsidRDefault="00000000">
      <w:pPr>
        <w:pStyle w:val="Akapitzlist"/>
        <w:numPr>
          <w:ilvl w:val="0"/>
          <w:numId w:val="16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t>Relacje personelu Przedszkola</w:t>
      </w:r>
    </w:p>
    <w:p w14:paraId="3FAFB42F" w14:textId="77777777" w:rsidR="0017442F" w:rsidRDefault="00000000">
      <w:p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Każdy pracownik Przedszkola jest zobowiązany do utrzymywania profesjonalnej relacji</w:t>
      </w:r>
      <w:r>
        <w:rPr>
          <w:rFonts w:ascii="Times New Roman" w:hAnsi="Times New Roman" w:cstheme="minorHAnsi"/>
          <w:bCs/>
          <w:sz w:val="24"/>
          <w:szCs w:val="24"/>
        </w:rPr>
        <w:br/>
        <w:t>z dziećmi w Przedszkolu i każdorazowego rozważenia, czy jego reakcja, komunikat bądź działanie wobec dziecka są adekwatne do sytuacji, bezpieczne, uzasadnione i sprawiedliwe wobec innych dzieci. Każdy pracownik zobowiązany jest działać w sposób otwarty</w:t>
      </w:r>
      <w:r>
        <w:rPr>
          <w:rFonts w:ascii="Times New Roman" w:hAnsi="Times New Roman" w:cstheme="minorHAnsi"/>
          <w:bCs/>
          <w:sz w:val="24"/>
          <w:szCs w:val="24"/>
        </w:rPr>
        <w:br/>
        <w:t>i przejrzysty dla innych, aby zminimalizować ryzyko błędnej interpretacji swojego zachowania.</w:t>
      </w:r>
    </w:p>
    <w:p w14:paraId="52A03AFA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680379BC" w14:textId="77777777" w:rsidR="0017442F" w:rsidRDefault="00000000">
      <w:pPr>
        <w:pStyle w:val="Akapitzlist"/>
        <w:numPr>
          <w:ilvl w:val="0"/>
          <w:numId w:val="16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t>Komunikacja z dziećmi</w:t>
      </w:r>
    </w:p>
    <w:p w14:paraId="6862173B" w14:textId="77777777" w:rsidR="0017442F" w:rsidRDefault="00000000">
      <w:pPr>
        <w:pStyle w:val="Akapitzlist"/>
        <w:numPr>
          <w:ilvl w:val="0"/>
          <w:numId w:val="1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 komunikacji z dziećmi</w:t>
      </w:r>
      <w:r>
        <w:rPr>
          <w:rFonts w:ascii="Times New Roman" w:eastAsia="Calibri" w:hAnsi="Times New Roman" w:cstheme="minorHAnsi"/>
          <w:bCs/>
          <w:sz w:val="24"/>
          <w:szCs w:val="24"/>
        </w:rPr>
        <w:t xml:space="preserve"> w Przedszkolu </w:t>
      </w:r>
      <w:r>
        <w:rPr>
          <w:rFonts w:ascii="Times New Roman" w:hAnsi="Times New Roman" w:cstheme="minorHAnsi"/>
          <w:bCs/>
          <w:sz w:val="24"/>
          <w:szCs w:val="24"/>
        </w:rPr>
        <w:t>pracownik zobowiązany jest:</w:t>
      </w:r>
    </w:p>
    <w:p w14:paraId="16222EE4" w14:textId="77777777" w:rsidR="0017442F" w:rsidRDefault="00000000">
      <w:pPr>
        <w:pStyle w:val="Akapitzlist"/>
        <w:numPr>
          <w:ilvl w:val="0"/>
          <w:numId w:val="1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zachować cierpliwość i szacunek,</w:t>
      </w:r>
    </w:p>
    <w:p w14:paraId="386DAF5B" w14:textId="77777777" w:rsidR="0017442F" w:rsidRDefault="00000000">
      <w:pPr>
        <w:pStyle w:val="Akapitzlist"/>
        <w:numPr>
          <w:ilvl w:val="0"/>
          <w:numId w:val="1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słuchać uważnie dziecka i udzielać mu odpowiedzi adekwatnych do ich wieku i danej sytuacji,</w:t>
      </w:r>
    </w:p>
    <w:p w14:paraId="62ECF752" w14:textId="77777777" w:rsidR="0017442F" w:rsidRDefault="00000000">
      <w:pPr>
        <w:pStyle w:val="Akapitzlist"/>
        <w:numPr>
          <w:ilvl w:val="0"/>
          <w:numId w:val="1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informować dziecko o podejmowanych decyzjach jego dotyczących, biorąc pod uwagę oczekiwania dziecka,</w:t>
      </w:r>
    </w:p>
    <w:p w14:paraId="37D8E6A5" w14:textId="77777777" w:rsidR="0017442F" w:rsidRDefault="00000000">
      <w:pPr>
        <w:pStyle w:val="Akapitzlist"/>
        <w:numPr>
          <w:ilvl w:val="0"/>
          <w:numId w:val="1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szanować prawo dziecka do prywatności; jeśli konieczne jest odstąpienie od zasady poufności, aby chronić dziecko, należy wyjaśnić mu to najszybciej jak to możliwe; jeśli pojawi się konieczność porozmawiania z dzieckiem na osobności, należy zostawić uchylone drzwi do pomieszczenia i zadbać, aby być w zasięgu wzroku innych; można też poprosić drugiego pracownika o obecność podczas takiej rozmowy,</w:t>
      </w:r>
    </w:p>
    <w:p w14:paraId="17152A53" w14:textId="77777777" w:rsidR="0017442F" w:rsidRDefault="00000000">
      <w:pPr>
        <w:pStyle w:val="Akapitzlist"/>
        <w:numPr>
          <w:ilvl w:val="0"/>
          <w:numId w:val="1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zapewniać dzieci, że jeśli czują się niekomfortowo w jakiejś sytuacji, wobec konkretnego zachowania czy słów, mogą o tym powiedzieć nauczycielowi/pracownikowi Przedszkola lub wskazanej osobie (w zależności od procedur interwencji, jakie przyjęto w jednostce oświatowej) i mogą oczekiwać odpowiedniej reakcji i/lub pomocy.</w:t>
      </w:r>
    </w:p>
    <w:p w14:paraId="22057896" w14:textId="77777777" w:rsidR="0017442F" w:rsidRDefault="00000000">
      <w:pPr>
        <w:pStyle w:val="Akapitzlist"/>
        <w:numPr>
          <w:ilvl w:val="0"/>
          <w:numId w:val="17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Cs/>
          <w:sz w:val="24"/>
          <w:szCs w:val="24"/>
        </w:rPr>
        <w:lastRenderedPageBreak/>
        <w:t>Pracownikowi zabrania się:</w:t>
      </w:r>
    </w:p>
    <w:p w14:paraId="46EFE271" w14:textId="77777777" w:rsidR="0017442F" w:rsidRDefault="00000000">
      <w:pPr>
        <w:pStyle w:val="Akapitzlist"/>
        <w:numPr>
          <w:ilvl w:val="0"/>
          <w:numId w:val="19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zawstydzania, upokarzania, lekceważenia i obrażania dziecka oraz podnoszenia głosu na dziecko w sytuacji innej niż wynikająca z bezpieczeństwa dziecka lub innych dzieci,</w:t>
      </w:r>
    </w:p>
    <w:p w14:paraId="7BCEDB9E" w14:textId="7C3710E8" w:rsidR="0017442F" w:rsidRDefault="00000000">
      <w:pPr>
        <w:pStyle w:val="Akapitzlist"/>
        <w:numPr>
          <w:ilvl w:val="0"/>
          <w:numId w:val="19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ujawniania informacji wrażliwych dotyczących dziecka wobec osób nieuprawnionych, w tym wobec innych dzieci; obejmuje to wizerunek dziecka, informacje o jego/jej sytuacji rodzinnej, ekonomicznej, medycznej, opiekuńczej</w:t>
      </w:r>
      <w:r w:rsidR="00FA2EF0">
        <w:rPr>
          <w:rFonts w:ascii="Times New Roman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hAnsi="Times New Roman" w:cstheme="minorHAnsi"/>
          <w:bCs/>
          <w:sz w:val="24"/>
          <w:szCs w:val="24"/>
        </w:rPr>
        <w:t>i prawnej,</w:t>
      </w:r>
    </w:p>
    <w:p w14:paraId="49CC430B" w14:textId="77777777" w:rsidR="0017442F" w:rsidRDefault="00000000">
      <w:pPr>
        <w:pStyle w:val="Akapitzlist"/>
        <w:numPr>
          <w:ilvl w:val="0"/>
          <w:numId w:val="19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zachowywania się w obecności dziecka w sposób niestosowny; obejmuje to używanie wulgarnych słów, gestów i żartów, czynienie obraźliwych uwag, nawiązywanie</w:t>
      </w:r>
      <w:r>
        <w:rPr>
          <w:rFonts w:ascii="Times New Roman" w:hAnsi="Times New Roman" w:cstheme="minorHAnsi"/>
          <w:sz w:val="24"/>
          <w:szCs w:val="24"/>
        </w:rPr>
        <w:br/>
      </w:r>
      <w:r>
        <w:rPr>
          <w:rFonts w:ascii="Times New Roman" w:hAnsi="Times New Roman" w:cstheme="minorHAnsi"/>
          <w:bCs/>
          <w:sz w:val="24"/>
          <w:szCs w:val="24"/>
        </w:rPr>
        <w:t>w wypowiedziach do aktywności bądź atrakcyjności seksualnej oraz wykorzystywanie wobec dziecka relacji władzy lub przewagi fizycznej (zastraszanie, przymuszanie, groźby).</w:t>
      </w:r>
    </w:p>
    <w:p w14:paraId="3C34E692" w14:textId="77777777" w:rsidR="0017442F" w:rsidRDefault="0017442F">
      <w:pPr>
        <w:spacing w:after="0" w:line="360" w:lineRule="auto"/>
        <w:jc w:val="both"/>
        <w:rPr>
          <w:rFonts w:ascii="Times New Roman" w:eastAsia="Calibri" w:hAnsi="Times New Roman" w:cstheme="minorHAnsi"/>
          <w:bCs/>
          <w:sz w:val="24"/>
          <w:szCs w:val="24"/>
        </w:rPr>
      </w:pPr>
    </w:p>
    <w:p w14:paraId="547E4641" w14:textId="77777777" w:rsidR="0017442F" w:rsidRDefault="00000000">
      <w:pPr>
        <w:pStyle w:val="Akapitzlist"/>
        <w:numPr>
          <w:ilvl w:val="0"/>
          <w:numId w:val="16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t>Działania realizowane z dziećmi</w:t>
      </w:r>
    </w:p>
    <w:p w14:paraId="0B5A15F1" w14:textId="77777777" w:rsidR="0017442F" w:rsidRDefault="00000000">
      <w:pPr>
        <w:pStyle w:val="Akapitzlist"/>
        <w:numPr>
          <w:ilvl w:val="0"/>
          <w:numId w:val="20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Cs/>
          <w:sz w:val="24"/>
          <w:szCs w:val="24"/>
        </w:rPr>
        <w:t>Pracownik zobowiązany jest:</w:t>
      </w:r>
    </w:p>
    <w:p w14:paraId="1A08685D" w14:textId="6964CF49" w:rsidR="0017442F" w:rsidRDefault="00000000">
      <w:pPr>
        <w:pStyle w:val="Akapitzlist"/>
        <w:numPr>
          <w:ilvl w:val="0"/>
          <w:numId w:val="21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doceniać i szanować wkład dzieci w podejmowane działania, aktywnie je angażować</w:t>
      </w:r>
      <w:r>
        <w:rPr>
          <w:rFonts w:ascii="Times New Roman" w:hAnsi="Times New Roman" w:cstheme="minorHAnsi"/>
          <w:bCs/>
          <w:sz w:val="24"/>
          <w:szCs w:val="24"/>
        </w:rPr>
        <w:br/>
        <w:t>i traktować równo bez względu na ich płeć, orientację seksualną, sprawność/niepełnosprawność, status społeczny, etniczny, kulturowy, religijny</w:t>
      </w:r>
      <w:r w:rsidR="00FA2EF0">
        <w:rPr>
          <w:rFonts w:ascii="Times New Roman" w:hAnsi="Times New Roman" w:cstheme="minorHAnsi"/>
          <w:bCs/>
          <w:sz w:val="24"/>
          <w:szCs w:val="24"/>
        </w:rPr>
        <w:t xml:space="preserve"> </w:t>
      </w:r>
      <w:r w:rsidR="00FA2EF0">
        <w:rPr>
          <w:rFonts w:ascii="Times New Roman" w:hAnsi="Times New Roman" w:cstheme="minorHAnsi"/>
          <w:bCs/>
          <w:sz w:val="24"/>
          <w:szCs w:val="24"/>
        </w:rPr>
        <w:br/>
      </w:r>
      <w:r>
        <w:rPr>
          <w:rFonts w:ascii="Times New Roman" w:hAnsi="Times New Roman" w:cstheme="minorHAnsi"/>
          <w:bCs/>
          <w:sz w:val="24"/>
          <w:szCs w:val="24"/>
        </w:rPr>
        <w:t>i światopogląd,</w:t>
      </w:r>
    </w:p>
    <w:p w14:paraId="4F9878E6" w14:textId="77777777" w:rsidR="0017442F" w:rsidRDefault="00000000">
      <w:pPr>
        <w:pStyle w:val="Akapitzlist"/>
        <w:numPr>
          <w:ilvl w:val="0"/>
          <w:numId w:val="21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unikać faworyzowania dzieci.</w:t>
      </w:r>
    </w:p>
    <w:p w14:paraId="2762E37A" w14:textId="77777777" w:rsidR="0017442F" w:rsidRDefault="00000000">
      <w:pPr>
        <w:pStyle w:val="Akapitzlist"/>
        <w:numPr>
          <w:ilvl w:val="0"/>
          <w:numId w:val="20"/>
        </w:numPr>
        <w:spacing w:after="0" w:line="360" w:lineRule="auto"/>
        <w:ind w:left="357" w:hanging="357"/>
        <w:jc w:val="both"/>
      </w:pPr>
      <w:r>
        <w:rPr>
          <w:rFonts w:ascii="Times New Roman" w:eastAsia="Calibri" w:hAnsi="Times New Roman" w:cstheme="minorHAnsi"/>
          <w:bCs/>
          <w:sz w:val="24"/>
          <w:szCs w:val="24"/>
        </w:rPr>
        <w:t>Pracownikowi zabrania się:</w:t>
      </w:r>
    </w:p>
    <w:p w14:paraId="17BD8395" w14:textId="77777777" w:rsidR="0017442F" w:rsidRDefault="00000000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nawiązywania z dzieckiem jakichkolwiek relacji romantycznych lub seksualnych, składania mu propozycji o nieodpowiednim charakterze; obejmuje to także seksualne komentarze, żarty, gesty oraz udostępnianie nieletnim treści erotycznych</w:t>
      </w:r>
      <w:r>
        <w:rPr>
          <w:rFonts w:ascii="Times New Roman" w:hAnsi="Times New Roman" w:cstheme="minorHAnsi"/>
          <w:bCs/>
          <w:sz w:val="24"/>
          <w:szCs w:val="24"/>
        </w:rPr>
        <w:br/>
        <w:t>i pornograficznych bez względu na ich formę,</w:t>
      </w:r>
    </w:p>
    <w:p w14:paraId="5C6DB0D0" w14:textId="77777777" w:rsidR="0017442F" w:rsidRDefault="00000000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utrwalania wizerunku nieletniego (filmowanie, nagrywanie głosu, fotografowanie) dla potrzeb prywatnych; dotyczy to także umożliwienia osobom trzecim utrwalenia wizerunków dzieci, jeśli dyrekcja Przedszkola nie została o tym poinformowana, nie wyraziła na to zgody i nie uzyskała zgód rodziców/opiekunów oraz samych dzieci,</w:t>
      </w:r>
    </w:p>
    <w:p w14:paraId="7724F28D" w14:textId="77777777" w:rsidR="0017442F" w:rsidRDefault="00000000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proponowania nieletniemu alkoholu, wyrobów tytoniowych, nielegalnych substancji, jak również używania ich w obecności małoletnich,</w:t>
      </w:r>
    </w:p>
    <w:p w14:paraId="5F7A0701" w14:textId="77777777" w:rsidR="0017442F" w:rsidRDefault="00000000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przyjmowania pieniędzy, prezentów od nieletnich, od rodziców/opiekunów dziecka,</w:t>
      </w:r>
    </w:p>
    <w:p w14:paraId="676B8DE6" w14:textId="77777777" w:rsidR="0017442F" w:rsidRDefault="00000000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 xml:space="preserve">wchodzenia w relacje jakiejkolwiek zależności wobec dziecka lub rodziców /opiekunów dziecka, zachowywania się w sposób mogący sugerować innym istnienie takiej zależności i prowadzący do oskarżeń o nierówne traktowanie bądź czerpanie </w:t>
      </w:r>
      <w:r>
        <w:rPr>
          <w:rFonts w:ascii="Times New Roman" w:hAnsi="Times New Roman" w:cstheme="minorHAnsi"/>
          <w:bCs/>
          <w:sz w:val="24"/>
          <w:szCs w:val="24"/>
        </w:rPr>
        <w:lastRenderedPageBreak/>
        <w:t>korzyści majątkowych i innych – nie dotyczy to okazjonalnych podarków związanych ze świętami w roku szkolnym, np. kwiatów, prezentów składkowych czy drobnych upominków.</w:t>
      </w:r>
    </w:p>
    <w:p w14:paraId="242F96E9" w14:textId="77777777" w:rsidR="0017442F" w:rsidRDefault="00000000">
      <w:pPr>
        <w:pStyle w:val="Akapitzlist"/>
        <w:numPr>
          <w:ilvl w:val="0"/>
          <w:numId w:val="20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Wszystkie ryzykowne sytuacje, które obejmują zauroczenie dzieckiem przez pracownika lub pracownikiem przez dziecko, muszą być raportowane dyrektorowi Przedszkola. Jeśli pracownik jest ich świadkiem, zobowiązany jest reagować stanowczo, ale z wyczuciem, aby zachować godność osób zainteresowanych.</w:t>
      </w:r>
    </w:p>
    <w:p w14:paraId="50BD20C4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029EDAEB" w14:textId="77777777" w:rsidR="0017442F" w:rsidRDefault="00000000">
      <w:pPr>
        <w:pStyle w:val="Akapitzlist"/>
        <w:numPr>
          <w:ilvl w:val="0"/>
          <w:numId w:val="16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t>Kontakt fizyczny z dziećmi</w:t>
      </w:r>
    </w:p>
    <w:p w14:paraId="23412970" w14:textId="77777777" w:rsidR="0017442F" w:rsidRDefault="00000000">
      <w:pPr>
        <w:pStyle w:val="Akapitzlist"/>
        <w:numPr>
          <w:ilvl w:val="0"/>
          <w:numId w:val="2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Jakiekolwiek przemocowe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</w:t>
      </w:r>
    </w:p>
    <w:p w14:paraId="15DF6CC8" w14:textId="77777777" w:rsidR="0017442F" w:rsidRDefault="00000000">
      <w:pPr>
        <w:pStyle w:val="Akapitzlist"/>
        <w:numPr>
          <w:ilvl w:val="0"/>
          <w:numId w:val="2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Pracownik zobowiązany jest:</w:t>
      </w:r>
    </w:p>
    <w:p w14:paraId="375CFCE3" w14:textId="77777777" w:rsidR="0017442F" w:rsidRDefault="00000000">
      <w:pPr>
        <w:pStyle w:val="Akapitzlist"/>
        <w:numPr>
          <w:ilvl w:val="0"/>
          <w:numId w:val="24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kierować się zawsze swoim profesjonalnym osądem, słuchając, obserwując</w:t>
      </w:r>
      <w:r>
        <w:rPr>
          <w:rFonts w:ascii="Times New Roman" w:hAnsi="Times New Roman" w:cstheme="minorHAnsi"/>
          <w:bCs/>
          <w:sz w:val="24"/>
          <w:szCs w:val="24"/>
        </w:rPr>
        <w:br/>
        <w:t>i odnotowując reakcję dziecka, pytając je o zgodę na kontakt fizyczny (np. przytulenie)</w:t>
      </w:r>
      <w:r>
        <w:rPr>
          <w:rFonts w:ascii="Times New Roman" w:hAnsi="Times New Roman" w:cstheme="minorHAnsi"/>
          <w:bCs/>
          <w:sz w:val="24"/>
          <w:szCs w:val="24"/>
        </w:rPr>
        <w:br/>
        <w:t>i zachowując świadomość, że nawet przy</w:t>
      </w:r>
      <w:r>
        <w:rPr>
          <w:rFonts w:ascii="Times New Roman" w:hAnsi="Times New Roman" w:cstheme="minorHAnsi"/>
          <w:color w:val="000000"/>
          <w:sz w:val="24"/>
          <w:szCs w:val="24"/>
        </w:rPr>
        <w:t xml:space="preserve"> </w:t>
      </w:r>
      <w:r>
        <w:rPr>
          <w:rFonts w:ascii="Times New Roman" w:hAnsi="Times New Roman" w:cstheme="minorHAnsi"/>
          <w:bCs/>
          <w:sz w:val="24"/>
          <w:szCs w:val="24"/>
        </w:rPr>
        <w:t>jego dobrych intencjach taki kontakt może być błędnie zinterpretowany przez dziecko lub osoby trzecie,</w:t>
      </w:r>
    </w:p>
    <w:p w14:paraId="055E6E34" w14:textId="77777777" w:rsidR="0017442F" w:rsidRDefault="00000000">
      <w:pPr>
        <w:pStyle w:val="Akapitzlist"/>
        <w:numPr>
          <w:ilvl w:val="0"/>
          <w:numId w:val="24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być zawsze przygotowanym na wyjaśnienie swoich działań,</w:t>
      </w:r>
    </w:p>
    <w:p w14:paraId="12B67D49" w14:textId="77777777" w:rsidR="0017442F" w:rsidRDefault="00000000">
      <w:pPr>
        <w:pStyle w:val="Akapitzlist"/>
        <w:numPr>
          <w:ilvl w:val="0"/>
          <w:numId w:val="24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zachować szczególną ostrożność wobec dziecka, które doświadczyło nadużycia</w:t>
      </w:r>
      <w:r>
        <w:rPr>
          <w:rFonts w:ascii="Times New Roman" w:hAnsi="Times New Roman" w:cstheme="minorHAnsi"/>
          <w:bCs/>
          <w:sz w:val="24"/>
          <w:szCs w:val="24"/>
        </w:rPr>
        <w:br/>
        <w:t>i krzywdzenia, w tym seksualnego, fizycznego bądź zaniedbania; takie doświadczenia mogą czasem sprawić, że dziecko będzie dążyć do nawiązania niestosownych bądź nieadekwatnych fizycznych kontaktów z dorosłymi; w takich sytuacjach pracownik powinien reagować z wyczuciem, jednak stanowczo i pomóc dziecku zrozumieć znaczenie osobistych granic.</w:t>
      </w:r>
    </w:p>
    <w:p w14:paraId="7DF11C6D" w14:textId="77777777" w:rsidR="0017442F" w:rsidRDefault="00000000">
      <w:pPr>
        <w:pStyle w:val="Akapitzlist"/>
        <w:numPr>
          <w:ilvl w:val="0"/>
          <w:numId w:val="2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Pracownikowi zabrania się:</w:t>
      </w:r>
    </w:p>
    <w:p w14:paraId="25DC89AB" w14:textId="77777777" w:rsidR="0017442F" w:rsidRDefault="00000000">
      <w:pPr>
        <w:pStyle w:val="Akapitzlist"/>
        <w:numPr>
          <w:ilvl w:val="0"/>
          <w:numId w:val="42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bicia, szturchania, popychania oraz naruszania integralności fizycznej dziecka</w:t>
      </w:r>
      <w:r>
        <w:rPr>
          <w:rFonts w:ascii="Times New Roman" w:hAnsi="Times New Roman" w:cstheme="minorHAnsi"/>
          <w:bCs/>
          <w:sz w:val="24"/>
          <w:szCs w:val="24"/>
        </w:rPr>
        <w:br/>
        <w:t>w jakikolwiek inny sposób,</w:t>
      </w:r>
    </w:p>
    <w:p w14:paraId="189A3991" w14:textId="77777777" w:rsidR="0017442F" w:rsidRDefault="00000000">
      <w:pPr>
        <w:pStyle w:val="Akapitzlist"/>
        <w:numPr>
          <w:ilvl w:val="0"/>
          <w:numId w:val="42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dotykania dziecka w sposób, który może być uznany za nieprzyzwoity lub niestosowny,</w:t>
      </w:r>
    </w:p>
    <w:p w14:paraId="6F9F3E59" w14:textId="77777777" w:rsidR="0017442F" w:rsidRDefault="00000000">
      <w:pPr>
        <w:pStyle w:val="Akapitzlist"/>
        <w:numPr>
          <w:ilvl w:val="0"/>
          <w:numId w:val="42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angażowania się w takie aktywności jak łaskotanie, udawane walki z dziećmi czy brutalne zabawy fizyczne.</w:t>
      </w:r>
    </w:p>
    <w:p w14:paraId="4B27D1E5" w14:textId="77777777" w:rsidR="0017442F" w:rsidRDefault="00000000">
      <w:pPr>
        <w:pStyle w:val="Akapitzlist"/>
        <w:numPr>
          <w:ilvl w:val="0"/>
          <w:numId w:val="2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lastRenderedPageBreak/>
        <w:t>W sytuacjach wymagających czynności pielęgnacyjnych i higienicznych wobec dziecka, pracownik zobowiązany jest unikać innego niż niezbędny kontakt fizyczny z dzieckiem. W każdej czynności pielęgnacyjnej i higienicznej, związanej z pomaganiem dziecku w ubieraniu się i rozbieraniu, jedzeniu, myciu, przewijaniu czy korzystaniu z toalety, pracownikowi powinna asystować druga osoba zatrudniona w Przedszkolu. Jeśli pielęgnacja i opieka higieniczna nad dziećmi należą do obowiązków pracownika – zostanie on przeszkolony w tym kierunku.</w:t>
      </w:r>
    </w:p>
    <w:p w14:paraId="51AC17E1" w14:textId="77777777" w:rsidR="0017442F" w:rsidRDefault="00000000">
      <w:pPr>
        <w:pStyle w:val="Akapitzlist"/>
        <w:numPr>
          <w:ilvl w:val="0"/>
          <w:numId w:val="2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Podczas dłuższych niż jednodniowe wyjazdów i wycieczek niedopuszczalne jest spanie</w:t>
      </w:r>
      <w:r>
        <w:rPr>
          <w:rFonts w:ascii="Times New Roman" w:hAnsi="Times New Roman" w:cstheme="minorHAnsi"/>
          <w:bCs/>
          <w:sz w:val="24"/>
          <w:szCs w:val="24"/>
        </w:rPr>
        <w:br/>
        <w:t>z dzieckiem w jednym łóżku lub w jednym pokoju.</w:t>
      </w:r>
    </w:p>
    <w:p w14:paraId="521CFCD6" w14:textId="77777777" w:rsidR="0017442F" w:rsidRDefault="00000000">
      <w:pPr>
        <w:pStyle w:val="Akapitzlist"/>
        <w:numPr>
          <w:ilvl w:val="0"/>
          <w:numId w:val="2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Kontakt fizyczny z dzieckiem musi być jawny, nieukrywany, nie może wiązać się</w:t>
      </w:r>
      <w:r>
        <w:rPr>
          <w:rFonts w:ascii="Times New Roman" w:hAnsi="Times New Roman" w:cstheme="minorHAnsi"/>
          <w:bCs/>
          <w:sz w:val="24"/>
          <w:szCs w:val="24"/>
        </w:rPr>
        <w:br/>
        <w:t>z jakąkolwiek gratyfikacją ani wynikać z relacji władzy. Jeśli pracownik będzie świadkiem jakiegokolwiek z wyżej opisanych zachowań i/lub sytuacji ze strony innych dorosłych lub dzieci, zobowiązany jest zawsze poinformować o tym osobę odpowiedzialną (np. nauczyciela, dyrektora) i/lub postępować zgodnie z obowiązującą procedurą interwencji.</w:t>
      </w:r>
    </w:p>
    <w:p w14:paraId="3D1C7F60" w14:textId="77777777" w:rsidR="0017442F" w:rsidRDefault="0017442F">
      <w:pPr>
        <w:pStyle w:val="Akapitzlist"/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094F535B" w14:textId="77777777" w:rsidR="0017442F" w:rsidRDefault="00000000">
      <w:pPr>
        <w:pStyle w:val="Akapitzlist"/>
        <w:numPr>
          <w:ilvl w:val="0"/>
          <w:numId w:val="16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t>Kontakty pracownika z dzieckiem poza godzinami pracy</w:t>
      </w:r>
    </w:p>
    <w:p w14:paraId="433D767E" w14:textId="77777777" w:rsidR="0017442F" w:rsidRDefault="00000000">
      <w:pPr>
        <w:pStyle w:val="Akapitzlist"/>
        <w:numPr>
          <w:ilvl w:val="0"/>
          <w:numId w:val="2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Obowiązuje zasada, że kontakt z dziećmi uczęszczającymi do Przedszkola powinien odbywać się wyłącznie w godzinach pracy i dotyczyć celów edukacyjnych lub wychowawczych.</w:t>
      </w:r>
    </w:p>
    <w:p w14:paraId="27F78E9A" w14:textId="77777777" w:rsidR="0017442F" w:rsidRDefault="00000000">
      <w:pPr>
        <w:pStyle w:val="Akapitzlist"/>
        <w:numPr>
          <w:ilvl w:val="0"/>
          <w:numId w:val="2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Pracownikowi zabrania się zapraszania dzieci do swojego miejsca zamieszkania, spotykania się z nimi poza godzinami pracy; obejmuje to także kontakty z dziećmi poprzez prywatne kanały komunikacji (prywatny telefon, e-mail, komunikatory, profile w mediach społecznościowych).</w:t>
      </w:r>
    </w:p>
    <w:p w14:paraId="5F2660B7" w14:textId="77777777" w:rsidR="0017442F" w:rsidRDefault="00000000">
      <w:pPr>
        <w:pStyle w:val="Akapitzlist"/>
        <w:numPr>
          <w:ilvl w:val="0"/>
          <w:numId w:val="2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Jeśli zachodzi taka konieczność, właściwą formą komunikacji z dziećmi i ich rodzicami lub opiekunami poza godzinami pracy są kanały służbowe (e-mail, telefon służbowy).</w:t>
      </w:r>
    </w:p>
    <w:p w14:paraId="5E594437" w14:textId="77777777" w:rsidR="0017442F" w:rsidRDefault="00000000">
      <w:pPr>
        <w:pStyle w:val="Akapitzlist"/>
        <w:numPr>
          <w:ilvl w:val="0"/>
          <w:numId w:val="2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Jeśli zachodzi konieczność spotkania z dziećmi poza godzinami pracy, pracownik zobowiązany jest poinformować o tym dyrektora Przedszkola, a rodzice/opiekunowie dzieci muszą wyrazić zgodę na taki kontakt.</w:t>
      </w:r>
    </w:p>
    <w:p w14:paraId="219AD5DD" w14:textId="77777777" w:rsidR="0017442F" w:rsidRDefault="00000000">
      <w:pPr>
        <w:pStyle w:val="Akapitzlist"/>
        <w:numPr>
          <w:ilvl w:val="0"/>
          <w:numId w:val="25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Utrzymywanie relacji towarzyskich lub rodzinnych (jeśli dzieci i rodzice/opiekunowie dzieci są osobami bliskimi wobec pracownika) wymaga zachowania poufności wszystkich informacji dotyczących innych dzieci, ich rodziców oraz opiekunów.</w:t>
      </w:r>
    </w:p>
    <w:p w14:paraId="4C0B37A1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148C89DB" w14:textId="77777777" w:rsidR="00FA2EF0" w:rsidRDefault="00FA2EF0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5A9221BF" w14:textId="77777777" w:rsidR="00FA2EF0" w:rsidRDefault="00FA2EF0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65620C1B" w14:textId="77777777" w:rsidR="0017442F" w:rsidRDefault="00000000">
      <w:pPr>
        <w:pStyle w:val="Akapitzlist"/>
        <w:numPr>
          <w:ilvl w:val="0"/>
          <w:numId w:val="16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>Bezpieczeństwo online</w:t>
      </w:r>
    </w:p>
    <w:p w14:paraId="7D7741DE" w14:textId="77777777" w:rsidR="0017442F" w:rsidRDefault="00000000">
      <w:pPr>
        <w:pStyle w:val="Akapitzlist"/>
        <w:numPr>
          <w:ilvl w:val="0"/>
          <w:numId w:val="2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Pracownik musi być świadomy cyfrowych zagrożeń i ryzyka wynikającego</w:t>
      </w:r>
      <w:r>
        <w:rPr>
          <w:rFonts w:ascii="Times New Roman" w:hAnsi="Times New Roman" w:cstheme="minorHAnsi"/>
          <w:bCs/>
          <w:sz w:val="24"/>
          <w:szCs w:val="24"/>
        </w:rPr>
        <w:br/>
        <w:t>z rejestrowania swojej prywatnej aktywności w sieci przez aplikacje i algorytmy, a także własnych działań w internecie. Dotyczy to lajkowania określonych stron, korzystania</w:t>
      </w:r>
      <w:r>
        <w:rPr>
          <w:rFonts w:ascii="Times New Roman" w:hAnsi="Times New Roman" w:cstheme="minorHAnsi"/>
          <w:bCs/>
          <w:sz w:val="24"/>
          <w:szCs w:val="24"/>
        </w:rPr>
        <w:br/>
        <w:t>z aplikacji randkowych, na których może on spotkać dzieci, obserwowania określonych osób/stron w mediach społecznościowych i ustawień prywatności kont, z których korzysta. Jeśli profil pracownika jest publicznie dostępny, to również dzieci i ich rodzice/opiekunowie mają wgląd w cyfrową aktywność pracownika.</w:t>
      </w:r>
    </w:p>
    <w:p w14:paraId="6326EE96" w14:textId="77777777" w:rsidR="0017442F" w:rsidRDefault="00000000">
      <w:pPr>
        <w:pStyle w:val="Akapitzlist"/>
        <w:numPr>
          <w:ilvl w:val="0"/>
          <w:numId w:val="2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Pracownik zobowiązany jest wyłączać lub wyciszać osobiste urządzenia elektroniczne</w:t>
      </w:r>
      <w:r>
        <w:rPr>
          <w:rFonts w:ascii="Times New Roman" w:hAnsi="Times New Roman" w:cstheme="minorHAnsi"/>
          <w:bCs/>
          <w:sz w:val="24"/>
          <w:szCs w:val="24"/>
        </w:rPr>
        <w:br/>
        <w:t>w trakcie lekcji oraz wyłączyć na terenie Przedszkola funkcjonalność Bluetooth.</w:t>
      </w:r>
    </w:p>
    <w:p w14:paraId="679BE3F4" w14:textId="77777777" w:rsidR="0017442F" w:rsidRDefault="00000000">
      <w:pPr>
        <w:pStyle w:val="Akapitzlist"/>
        <w:numPr>
          <w:ilvl w:val="0"/>
          <w:numId w:val="26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Pracownikowi zabrania się nawiązywania kontaktów z dziećmi poprzez przyjmowanie bądź wysyłanie zaproszeń w mediach społecznościowych.</w:t>
      </w:r>
    </w:p>
    <w:p w14:paraId="62850452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2403A139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3A4CBC9B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2CEC694A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049013B4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26508F5F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7B990514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3864BABD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0B5CC2D9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00ABBEAD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57BE9D08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469B1FDD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48222C10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6201464A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65F274F9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217E6A79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09C75AA9" w14:textId="77777777" w:rsidR="0017442F" w:rsidRDefault="0017442F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4B3D880D" w14:textId="77777777" w:rsidR="0013147E" w:rsidRDefault="0013147E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1BEC79B1" w14:textId="77777777" w:rsidR="0013147E" w:rsidRDefault="0013147E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167B3BF7" w14:textId="77777777" w:rsidR="0013147E" w:rsidRDefault="0013147E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04004C88" w14:textId="77777777" w:rsidR="0013147E" w:rsidRDefault="0013147E">
      <w:pPr>
        <w:pStyle w:val="Akapitzlist"/>
        <w:spacing w:after="0" w:line="360" w:lineRule="auto"/>
        <w:ind w:left="357" w:hanging="357"/>
        <w:jc w:val="both"/>
        <w:rPr>
          <w:rFonts w:cstheme="minorHAnsi"/>
          <w:bCs/>
        </w:rPr>
      </w:pPr>
    </w:p>
    <w:p w14:paraId="256F1805" w14:textId="5DD52A42" w:rsidR="00B22349" w:rsidRDefault="00516C59" w:rsidP="00B22349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  <w:r w:rsidRPr="00516C59">
        <w:rPr>
          <w:rFonts w:ascii="Times New Roman" w:hAnsi="Times New Roman"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484DB1DC" wp14:editId="4E52926C">
            <wp:simplePos x="0" y="0"/>
            <wp:positionH relativeFrom="column">
              <wp:posOffset>-601345</wp:posOffset>
            </wp:positionH>
            <wp:positionV relativeFrom="paragraph">
              <wp:posOffset>244475</wp:posOffset>
            </wp:positionV>
            <wp:extent cx="7033895" cy="8523605"/>
            <wp:effectExtent l="0" t="0" r="0" b="0"/>
            <wp:wrapTight wrapText="bothSides">
              <wp:wrapPolygon edited="0">
                <wp:start x="0" y="0"/>
                <wp:lineTo x="0" y="21531"/>
                <wp:lineTo x="21528" y="21531"/>
                <wp:lineTo x="21528" y="0"/>
                <wp:lineTo x="0" y="0"/>
              </wp:wrapPolygon>
            </wp:wrapTight>
            <wp:docPr id="12817602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76021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895" cy="852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theme="minorHAnsi"/>
          <w:b/>
          <w:bCs/>
          <w:sz w:val="24"/>
          <w:szCs w:val="24"/>
        </w:rPr>
        <w:t>Załącznik nr 3</w:t>
      </w:r>
    </w:p>
    <w:p w14:paraId="0D9DE2FE" w14:textId="32E9C4A1" w:rsidR="00B22349" w:rsidRDefault="00B22349" w:rsidP="00B22349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  <w:r w:rsidRPr="00B22349">
        <w:rPr>
          <w:rFonts w:ascii="Times New Roman" w:hAnsi="Times New Roman"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633ECD8D" wp14:editId="59B387C1">
            <wp:simplePos x="0" y="0"/>
            <wp:positionH relativeFrom="column">
              <wp:posOffset>-633095</wp:posOffset>
            </wp:positionH>
            <wp:positionV relativeFrom="paragraph">
              <wp:posOffset>343</wp:posOffset>
            </wp:positionV>
            <wp:extent cx="7016750" cy="9575405"/>
            <wp:effectExtent l="0" t="0" r="0" b="6985"/>
            <wp:wrapTight wrapText="bothSides">
              <wp:wrapPolygon edited="0">
                <wp:start x="0" y="0"/>
                <wp:lineTo x="0" y="21573"/>
                <wp:lineTo x="21522" y="21573"/>
                <wp:lineTo x="21522" y="0"/>
                <wp:lineTo x="0" y="0"/>
              </wp:wrapPolygon>
            </wp:wrapTight>
            <wp:docPr id="1779016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165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232" cy="9577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9C140" w14:textId="047C62DF" w:rsidR="00B22349" w:rsidRDefault="00B22349" w:rsidP="00B22349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  <w:r w:rsidRPr="00B22349">
        <w:rPr>
          <w:rFonts w:ascii="Times New Roman" w:hAnsi="Times New Roman"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3BE3D364" wp14:editId="1CF743D8">
            <wp:simplePos x="0" y="0"/>
            <wp:positionH relativeFrom="column">
              <wp:posOffset>-677545</wp:posOffset>
            </wp:positionH>
            <wp:positionV relativeFrom="paragraph">
              <wp:posOffset>92</wp:posOffset>
            </wp:positionV>
            <wp:extent cx="7073900" cy="9698088"/>
            <wp:effectExtent l="0" t="0" r="0" b="0"/>
            <wp:wrapTight wrapText="bothSides">
              <wp:wrapPolygon edited="0">
                <wp:start x="0" y="0"/>
                <wp:lineTo x="0" y="21555"/>
                <wp:lineTo x="21522" y="21555"/>
                <wp:lineTo x="21522" y="0"/>
                <wp:lineTo x="0" y="0"/>
              </wp:wrapPolygon>
            </wp:wrapTight>
            <wp:docPr id="639733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7331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8242" cy="9717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C9D27" w14:textId="1E963BAF" w:rsidR="00516C59" w:rsidRDefault="00B22349" w:rsidP="00B22349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  <w:r w:rsidRPr="00B22349">
        <w:rPr>
          <w:rFonts w:ascii="Times New Roman" w:hAnsi="Times New Roman"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26B1B1F4" wp14:editId="1F8D38EE">
            <wp:simplePos x="0" y="0"/>
            <wp:positionH relativeFrom="column">
              <wp:posOffset>-639445</wp:posOffset>
            </wp:positionH>
            <wp:positionV relativeFrom="paragraph">
              <wp:posOffset>538</wp:posOffset>
            </wp:positionV>
            <wp:extent cx="7016382" cy="9789257"/>
            <wp:effectExtent l="0" t="0" r="0" b="2540"/>
            <wp:wrapTight wrapText="bothSides">
              <wp:wrapPolygon edited="0">
                <wp:start x="0" y="0"/>
                <wp:lineTo x="0" y="21564"/>
                <wp:lineTo x="21524" y="21564"/>
                <wp:lineTo x="21524" y="0"/>
                <wp:lineTo x="0" y="0"/>
              </wp:wrapPolygon>
            </wp:wrapTight>
            <wp:docPr id="11118421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84210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2952" cy="9798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6DFB9" w14:textId="2B671A63" w:rsidR="00516C59" w:rsidRPr="00B22349" w:rsidRDefault="00B22349" w:rsidP="008208B8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  <w:r w:rsidRPr="00B22349">
        <w:rPr>
          <w:rFonts w:ascii="Times New Roman" w:hAnsi="Times New Roman"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1" locked="0" layoutInCell="1" allowOverlap="1" wp14:anchorId="1A4DDBAF" wp14:editId="01A8785E">
            <wp:simplePos x="0" y="0"/>
            <wp:positionH relativeFrom="column">
              <wp:posOffset>-586649</wp:posOffset>
            </wp:positionH>
            <wp:positionV relativeFrom="paragraph">
              <wp:posOffset>544</wp:posOffset>
            </wp:positionV>
            <wp:extent cx="6953053" cy="9847332"/>
            <wp:effectExtent l="0" t="0" r="635" b="1905"/>
            <wp:wrapTight wrapText="bothSides">
              <wp:wrapPolygon edited="0">
                <wp:start x="0" y="0"/>
                <wp:lineTo x="0" y="21562"/>
                <wp:lineTo x="21543" y="21562"/>
                <wp:lineTo x="21543" y="0"/>
                <wp:lineTo x="0" y="0"/>
              </wp:wrapPolygon>
            </wp:wrapTight>
            <wp:docPr id="14670338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03386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053" cy="9847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9EF54" w14:textId="6938E69F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Załącznik nr </w:t>
      </w:r>
      <w:r w:rsidR="00516C59">
        <w:rPr>
          <w:rFonts w:ascii="Times New Roman" w:hAnsi="Times New Roman" w:cstheme="minorHAnsi"/>
          <w:b/>
          <w:bCs/>
          <w:sz w:val="24"/>
          <w:szCs w:val="24"/>
        </w:rPr>
        <w:t>4</w:t>
      </w:r>
    </w:p>
    <w:p w14:paraId="15AF217D" w14:textId="77777777" w:rsidR="0017442F" w:rsidRDefault="0017442F">
      <w:pPr>
        <w:spacing w:after="0" w:line="360" w:lineRule="auto"/>
        <w:jc w:val="right"/>
      </w:pPr>
    </w:p>
    <w:p w14:paraId="7AA4862F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Karta interwencji</w:t>
      </w:r>
    </w:p>
    <w:p w14:paraId="14BCA7BF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768"/>
        <w:gridCol w:w="1472"/>
        <w:gridCol w:w="1874"/>
        <w:gridCol w:w="2948"/>
      </w:tblGrid>
      <w:tr w:rsidR="0017442F" w14:paraId="768D4EFE" w14:textId="77777777">
        <w:trPr>
          <w:trHeight w:val="592"/>
        </w:trPr>
        <w:tc>
          <w:tcPr>
            <w:tcW w:w="2771" w:type="dxa"/>
          </w:tcPr>
          <w:p w14:paraId="247C08CE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Imię i nazwisko dziecka</w:t>
            </w:r>
          </w:p>
        </w:tc>
        <w:tc>
          <w:tcPr>
            <w:tcW w:w="6300" w:type="dxa"/>
            <w:gridSpan w:val="3"/>
          </w:tcPr>
          <w:p w14:paraId="456A8613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  <w:p w14:paraId="22A66C6F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……………………………………………………………….</w:t>
            </w:r>
          </w:p>
          <w:p w14:paraId="659A9685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eastAsia="Calibri" w:cstheme="minorHAnsi"/>
                <w:bCs/>
              </w:rPr>
            </w:pPr>
          </w:p>
        </w:tc>
      </w:tr>
      <w:tr w:rsidR="0017442F" w14:paraId="13FE1F00" w14:textId="77777777">
        <w:tc>
          <w:tcPr>
            <w:tcW w:w="2771" w:type="dxa"/>
          </w:tcPr>
          <w:p w14:paraId="261C6EF2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Przyczyna interwencji (forma krzywdzenia)</w:t>
            </w:r>
          </w:p>
        </w:tc>
        <w:tc>
          <w:tcPr>
            <w:tcW w:w="6300" w:type="dxa"/>
            <w:gridSpan w:val="3"/>
          </w:tcPr>
          <w:p w14:paraId="2BD8F961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  <w:p w14:paraId="3DE3D24F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  <w:p w14:paraId="6807F2E5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</w:tr>
      <w:tr w:rsidR="0017442F" w14:paraId="26CF8FBA" w14:textId="77777777">
        <w:tc>
          <w:tcPr>
            <w:tcW w:w="2771" w:type="dxa"/>
          </w:tcPr>
          <w:p w14:paraId="16F7F461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Osoba zawiadamiająca o podejrzeniu krzywdzenia</w:t>
            </w:r>
          </w:p>
        </w:tc>
        <w:tc>
          <w:tcPr>
            <w:tcW w:w="6300" w:type="dxa"/>
            <w:gridSpan w:val="3"/>
          </w:tcPr>
          <w:p w14:paraId="4166FB9D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</w:tr>
      <w:tr w:rsidR="0017442F" w14:paraId="643494CF" w14:textId="77777777">
        <w:tc>
          <w:tcPr>
            <w:tcW w:w="2771" w:type="dxa"/>
            <w:vMerge w:val="restart"/>
          </w:tcPr>
          <w:p w14:paraId="03C9964F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Opis działań podjętych przez pedagoga /psychologa</w:t>
            </w:r>
          </w:p>
          <w:p w14:paraId="67980FF7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eastAsia="Calibri" w:cstheme="minorHAnsi"/>
                <w:bCs/>
              </w:rPr>
            </w:pPr>
          </w:p>
        </w:tc>
        <w:tc>
          <w:tcPr>
            <w:tcW w:w="1473" w:type="dxa"/>
          </w:tcPr>
          <w:p w14:paraId="4FA96A92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4827" w:type="dxa"/>
            <w:gridSpan w:val="2"/>
          </w:tcPr>
          <w:p w14:paraId="316A35D6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Działanie:</w:t>
            </w:r>
          </w:p>
          <w:p w14:paraId="52A02191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eastAsia="Calibri" w:cstheme="minorHAnsi"/>
                <w:b/>
                <w:bCs/>
              </w:rPr>
            </w:pPr>
          </w:p>
        </w:tc>
      </w:tr>
      <w:tr w:rsidR="0017442F" w14:paraId="1A2F1C18" w14:textId="77777777">
        <w:tc>
          <w:tcPr>
            <w:tcW w:w="2771" w:type="dxa"/>
            <w:vMerge/>
          </w:tcPr>
          <w:p w14:paraId="503DC0EF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  <w:tc>
          <w:tcPr>
            <w:tcW w:w="1473" w:type="dxa"/>
          </w:tcPr>
          <w:p w14:paraId="6C1F74B4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  <w:tc>
          <w:tcPr>
            <w:tcW w:w="4827" w:type="dxa"/>
            <w:gridSpan w:val="2"/>
          </w:tcPr>
          <w:p w14:paraId="0DCCFC1A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0BF03BB4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5B86923F" w14:textId="77777777">
        <w:tc>
          <w:tcPr>
            <w:tcW w:w="2771" w:type="dxa"/>
            <w:vMerge w:val="restart"/>
          </w:tcPr>
          <w:p w14:paraId="1C5584EF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Spotkania z opiekunami dziecka</w:t>
            </w:r>
          </w:p>
        </w:tc>
        <w:tc>
          <w:tcPr>
            <w:tcW w:w="1473" w:type="dxa"/>
          </w:tcPr>
          <w:p w14:paraId="17D991DA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4827" w:type="dxa"/>
            <w:gridSpan w:val="2"/>
          </w:tcPr>
          <w:p w14:paraId="10BD278C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Opis spotkania:</w:t>
            </w:r>
          </w:p>
          <w:p w14:paraId="43A2E70C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eastAsia="Calibri" w:cstheme="minorHAnsi"/>
                <w:b/>
                <w:bCs/>
              </w:rPr>
            </w:pPr>
          </w:p>
        </w:tc>
      </w:tr>
      <w:tr w:rsidR="0017442F" w14:paraId="6D13F7F0" w14:textId="77777777">
        <w:tc>
          <w:tcPr>
            <w:tcW w:w="2771" w:type="dxa"/>
            <w:vMerge/>
          </w:tcPr>
          <w:p w14:paraId="54A56163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  <w:tc>
          <w:tcPr>
            <w:tcW w:w="1473" w:type="dxa"/>
          </w:tcPr>
          <w:p w14:paraId="6795FF62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  <w:tc>
          <w:tcPr>
            <w:tcW w:w="4827" w:type="dxa"/>
            <w:gridSpan w:val="2"/>
          </w:tcPr>
          <w:p w14:paraId="00734C70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62482580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04D37DEA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409233DA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43DC14BA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4C7E9B4D" w14:textId="77777777">
        <w:tc>
          <w:tcPr>
            <w:tcW w:w="2771" w:type="dxa"/>
          </w:tcPr>
          <w:p w14:paraId="321BA042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Forma podjętej interwencji </w:t>
            </w:r>
            <w:r>
              <w:rPr>
                <w:rFonts w:ascii="Times New Roman" w:eastAsia="Calibri" w:hAnsi="Times New Roman" w:cstheme="minorHAnsi"/>
                <w:bCs/>
                <w:i/>
                <w:sz w:val="24"/>
                <w:szCs w:val="24"/>
              </w:rPr>
              <w:t>(zakreślić właściwe)</w:t>
            </w:r>
          </w:p>
        </w:tc>
        <w:tc>
          <w:tcPr>
            <w:tcW w:w="1473" w:type="dxa"/>
          </w:tcPr>
          <w:p w14:paraId="68DFD75F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zawiadomienie o podejrzeniu popełnienia przestępstwa</w:t>
            </w:r>
          </w:p>
          <w:p w14:paraId="6E5637B8" w14:textId="77777777" w:rsidR="0017442F" w:rsidRDefault="0017442F">
            <w:pPr>
              <w:widowControl w:val="0"/>
              <w:spacing w:after="0" w:line="360" w:lineRule="auto"/>
            </w:pPr>
          </w:p>
        </w:tc>
        <w:tc>
          <w:tcPr>
            <w:tcW w:w="1876" w:type="dxa"/>
          </w:tcPr>
          <w:p w14:paraId="7CA4705F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wniosek o wgląd w sytuację dziecka/rodziny</w:t>
            </w:r>
          </w:p>
        </w:tc>
        <w:tc>
          <w:tcPr>
            <w:tcW w:w="2951" w:type="dxa"/>
          </w:tcPr>
          <w:p w14:paraId="4B77E752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inny rodzaj interwencji </w:t>
            </w:r>
            <w:r>
              <w:rPr>
                <w:rFonts w:ascii="Times New Roman" w:eastAsia="Calibri" w:hAnsi="Times New Roman" w:cstheme="minorHAnsi"/>
                <w:bCs/>
                <w:i/>
                <w:sz w:val="24"/>
                <w:szCs w:val="24"/>
              </w:rPr>
              <w:t>(jaki?)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: ……………………………. …………………………….</w:t>
            </w:r>
          </w:p>
          <w:p w14:paraId="51F2038A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eastAsia="Calibri" w:cstheme="minorHAnsi"/>
                <w:bCs/>
              </w:rPr>
            </w:pPr>
          </w:p>
        </w:tc>
      </w:tr>
      <w:tr w:rsidR="0017442F" w14:paraId="15FF2F1D" w14:textId="77777777">
        <w:tc>
          <w:tcPr>
            <w:tcW w:w="2771" w:type="dxa"/>
          </w:tcPr>
          <w:p w14:paraId="3018AE78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Dane dotyczące interwencji (nazwa organu, do którego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lastRenderedPageBreak/>
              <w:t>zgłoszono interwencję) i data interwencji</w:t>
            </w:r>
          </w:p>
          <w:p w14:paraId="3DE9EEBC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eastAsia="Calibri" w:cstheme="minorHAnsi"/>
                <w:bCs/>
              </w:rPr>
            </w:pPr>
          </w:p>
        </w:tc>
        <w:tc>
          <w:tcPr>
            <w:tcW w:w="1473" w:type="dxa"/>
          </w:tcPr>
          <w:p w14:paraId="52788487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gridSpan w:val="2"/>
          </w:tcPr>
          <w:p w14:paraId="74810DE6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</w:tr>
      <w:tr w:rsidR="0017442F" w14:paraId="4AC42AB3" w14:textId="77777777">
        <w:tc>
          <w:tcPr>
            <w:tcW w:w="2771" w:type="dxa"/>
            <w:vMerge w:val="restart"/>
          </w:tcPr>
          <w:p w14:paraId="79BF1711" w14:textId="77777777" w:rsidR="0017442F" w:rsidRDefault="00000000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Wyniki interwencji – działania organów wymiaru sprawiedliwości (jeśli placówka uzyskała informacje o wynikach działania placówki lub działania rodziców)</w:t>
            </w:r>
          </w:p>
          <w:p w14:paraId="32E4D579" w14:textId="77777777" w:rsidR="0017442F" w:rsidRDefault="0017442F">
            <w:pPr>
              <w:widowControl w:val="0"/>
              <w:spacing w:after="0" w:line="360" w:lineRule="auto"/>
            </w:pPr>
          </w:p>
        </w:tc>
        <w:tc>
          <w:tcPr>
            <w:tcW w:w="1473" w:type="dxa"/>
          </w:tcPr>
          <w:p w14:paraId="0FDE44D3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4827" w:type="dxa"/>
            <w:gridSpan w:val="2"/>
          </w:tcPr>
          <w:p w14:paraId="5D02F92A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Działanie:</w:t>
            </w:r>
          </w:p>
          <w:p w14:paraId="561DA808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eastAsia="Calibri" w:cstheme="minorHAnsi"/>
                <w:b/>
                <w:bCs/>
              </w:rPr>
            </w:pPr>
          </w:p>
        </w:tc>
      </w:tr>
      <w:tr w:rsidR="0017442F" w14:paraId="043896C0" w14:textId="77777777">
        <w:tc>
          <w:tcPr>
            <w:tcW w:w="2771" w:type="dxa"/>
            <w:vMerge/>
          </w:tcPr>
          <w:p w14:paraId="62A6EF2A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73" w:type="dxa"/>
          </w:tcPr>
          <w:p w14:paraId="39320BCE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gridSpan w:val="2"/>
          </w:tcPr>
          <w:p w14:paraId="4FFBA6BE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</w:tr>
    </w:tbl>
    <w:p w14:paraId="09FC016B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23CF2C28" w14:textId="77777777" w:rsidR="0017442F" w:rsidRDefault="00000000">
      <w:pPr>
        <w:spacing w:line="360" w:lineRule="auto"/>
        <w:rPr>
          <w:rFonts w:ascii="Times New Roman" w:hAnsi="Times New Roman" w:cstheme="minorHAnsi"/>
          <w:b/>
          <w:bCs/>
          <w:sz w:val="24"/>
          <w:szCs w:val="24"/>
        </w:rPr>
      </w:pPr>
      <w:r>
        <w:br w:type="page"/>
      </w:r>
    </w:p>
    <w:p w14:paraId="6550C1E2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14055A11" w14:textId="0D249FA6" w:rsidR="00710506" w:rsidRDefault="00710506" w:rsidP="00710506">
      <w:pPr>
        <w:spacing w:after="0" w:line="360" w:lineRule="auto"/>
        <w:jc w:val="right"/>
      </w:pPr>
      <w:bookmarkStart w:id="1" w:name="_Hlk212807607"/>
      <w:r>
        <w:rPr>
          <w:rFonts w:ascii="Times New Roman" w:hAnsi="Times New Roman" w:cstheme="minorHAnsi"/>
          <w:b/>
          <w:bCs/>
          <w:sz w:val="24"/>
          <w:szCs w:val="24"/>
        </w:rPr>
        <w:t>Załącznik nr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 xml:space="preserve"> 5</w:t>
      </w:r>
    </w:p>
    <w:p w14:paraId="2C5D05A9" w14:textId="77777777" w:rsidR="00710506" w:rsidRDefault="00710506" w:rsidP="00710506">
      <w:pPr>
        <w:spacing w:after="0" w:line="360" w:lineRule="auto"/>
      </w:pPr>
    </w:p>
    <w:p w14:paraId="07AEE2D0" w14:textId="77777777" w:rsidR="00710506" w:rsidRDefault="00710506" w:rsidP="00710506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Zasady interwencji w przypadku podejrzenia krzywdzenia dziecka przez osoby trzecie - pracowników Przedszkola oraz inne osoby, które mają kontakt z dzieckiem</w:t>
      </w:r>
    </w:p>
    <w:bookmarkEnd w:id="1"/>
    <w:p w14:paraId="5B4004CD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710506" w14:paraId="5790688F" w14:textId="77777777" w:rsidTr="0057182D">
        <w:tc>
          <w:tcPr>
            <w:tcW w:w="9356" w:type="dxa"/>
          </w:tcPr>
          <w:p w14:paraId="42051200" w14:textId="77777777" w:rsidR="00710506" w:rsidRDefault="00710506" w:rsidP="0057182D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Gdy podejrzewasz, że dziecko:</w:t>
            </w:r>
          </w:p>
        </w:tc>
      </w:tr>
    </w:tbl>
    <w:p w14:paraId="5A0818A1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253"/>
        <w:gridCol w:w="274"/>
        <w:gridCol w:w="4535"/>
      </w:tblGrid>
      <w:tr w:rsidR="00710506" w14:paraId="087B0EC3" w14:textId="77777777" w:rsidTr="0057182D">
        <w:tc>
          <w:tcPr>
            <w:tcW w:w="4258" w:type="dxa"/>
          </w:tcPr>
          <w:p w14:paraId="03A5BACC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doświadcza przemocy z uszczerbkiem na zdrowiu, wykorzystania seksualnego lub/i zagrożone jest jego życie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Przemoc z uszczerbkiem na zdrowiu oznacza spowodowanie choroby lub uszkodzenia ciała, np. złamanie, zasinienie, wybicie zęba, zranienie, a także m.in. pozbawienie wzroku, słuchu, mowy, wywołanie innego ciężkiego kalectwa, trwałej choroby psychicznej, zniekształcenia ciała itp.):</w:t>
            </w:r>
          </w:p>
          <w:p w14:paraId="07FBE394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6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 i odseparuj je od osoby podejrzanej o krzywdzenie,</w:t>
            </w:r>
          </w:p>
          <w:p w14:paraId="65565278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6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zawiadom policję pod nr 112 lub 997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W rozmowie z konsultantem podaj swoje dane osobowe, dane dziecka, dane osoby podejrzewanej o krzywdzenie oraz wszelkie znane Ci fakty w sprawie!).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3BA6BE27" w14:textId="77777777" w:rsidR="00710506" w:rsidRDefault="00710506" w:rsidP="0057182D">
            <w:pPr>
              <w:widowControl w:val="0"/>
              <w:spacing w:after="0" w:line="360" w:lineRule="auto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40" w:type="dxa"/>
          </w:tcPr>
          <w:p w14:paraId="06D9C1FA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jest pokrzywdzone innymi typami przestępstw:</w:t>
            </w:r>
          </w:p>
          <w:p w14:paraId="6AF34532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 i odseparuj je od osoby podejrzanej o krzywdzenie,</w:t>
            </w:r>
          </w:p>
          <w:p w14:paraId="11B283E8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poinformuj na piśmie policję lub prokuraturę, składając zawiadomienie o możliwości popełnienia przestępstwa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Zawiadomienie możesz zaadresować do najbliższej dla Ciebie jednostki. W zawiadomieniu podaj swoje dane osobowe, dane dziecka i dane osoby podejrzewanej o krzywdzenie oraz wszelkie znane Ci fakty w sprawie – opisz, co dokładnie się zdarzyło i kto może mieć o tym wiedzę. Zawiadomienie możesz też złożyć anonimowo, ale podanie przez Ciebie danych umożliwi organowi szybsze uzyskanie potrzebnych informacji.).</w:t>
            </w:r>
          </w:p>
        </w:tc>
      </w:tr>
    </w:tbl>
    <w:p w14:paraId="73F1FA25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253"/>
        <w:gridCol w:w="274"/>
        <w:gridCol w:w="4535"/>
      </w:tblGrid>
      <w:tr w:rsidR="00710506" w14:paraId="472EC9D6" w14:textId="77777777" w:rsidTr="0057182D">
        <w:tc>
          <w:tcPr>
            <w:tcW w:w="4258" w:type="dxa"/>
          </w:tcPr>
          <w:p w14:paraId="25165D32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doświadcza jednorazowo innej przemocy fizycznej (np. klapsy, popychanie, szturchanie) lub przemocy psychicznej (np. poniżanie, dyskryminacja,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lastRenderedPageBreak/>
              <w:t>ośmieszanie):</w:t>
            </w:r>
          </w:p>
          <w:p w14:paraId="66021576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8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 i odseparuj je od osoby podejrzanej o krzywdzenie,</w:t>
            </w:r>
          </w:p>
          <w:p w14:paraId="78FE48F3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8"/>
              </w:numPr>
              <w:spacing w:after="0" w:line="360" w:lineRule="auto"/>
              <w:ind w:left="357" w:hanging="357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zakończ współpracę / rozwiąż umowę z osobą krzywdzącą dziecko.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4E41807F" w14:textId="77777777" w:rsidR="00710506" w:rsidRDefault="00710506" w:rsidP="0057182D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  <w:tc>
          <w:tcPr>
            <w:tcW w:w="4540" w:type="dxa"/>
          </w:tcPr>
          <w:p w14:paraId="41EB6978" w14:textId="77777777" w:rsidR="00710506" w:rsidRDefault="00710506" w:rsidP="0057182D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doświadcza innych niepokojących zachowań (tj. krzyk, niestosowne komentarze):</w:t>
            </w:r>
          </w:p>
          <w:p w14:paraId="7F39F88E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9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zadbaj o bezpieczeństwo dziecka i odseparuj je od osoby podejrzanej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lastRenderedPageBreak/>
              <w:t>o krzywdzenie,</w:t>
            </w:r>
          </w:p>
          <w:p w14:paraId="6E01693A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49"/>
              </w:numPr>
              <w:spacing w:after="0" w:line="360" w:lineRule="auto"/>
              <w:ind w:left="357" w:hanging="357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przeprowadź rozmowę dyscyplinującą, a w przypadku braku poprawy zakończ współpracę.</w:t>
            </w:r>
          </w:p>
        </w:tc>
      </w:tr>
    </w:tbl>
    <w:p w14:paraId="6901E2A4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0860ADDC" w14:textId="77777777" w:rsidR="00710506" w:rsidRDefault="00710506" w:rsidP="00710506">
      <w:pPr>
        <w:spacing w:line="360" w:lineRule="auto"/>
        <w:rPr>
          <w:rFonts w:ascii="Times New Roman" w:hAnsi="Times New Roman" w:cstheme="minorHAnsi"/>
          <w:b/>
          <w:bCs/>
          <w:sz w:val="24"/>
          <w:szCs w:val="24"/>
        </w:rPr>
      </w:pPr>
      <w:r>
        <w:br w:type="page"/>
      </w:r>
    </w:p>
    <w:p w14:paraId="7FFA8332" w14:textId="09D7F089" w:rsidR="00710506" w:rsidRDefault="00710506" w:rsidP="00710506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Załącznik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6</w:t>
      </w:r>
      <w:r>
        <w:rPr>
          <w:rFonts w:ascii="Times New Roman" w:hAnsi="Times New Roman" w:cstheme="minorHAnsi"/>
          <w:bCs/>
          <w:sz w:val="24"/>
          <w:szCs w:val="24"/>
        </w:rPr>
        <w:t xml:space="preserve"> </w:t>
      </w:r>
    </w:p>
    <w:p w14:paraId="488810CC" w14:textId="77777777" w:rsidR="00710506" w:rsidRDefault="00710506" w:rsidP="00710506">
      <w:pPr>
        <w:spacing w:after="0" w:line="360" w:lineRule="auto"/>
        <w:jc w:val="right"/>
      </w:pPr>
    </w:p>
    <w:p w14:paraId="26F930DC" w14:textId="77777777" w:rsidR="00710506" w:rsidRDefault="00710506" w:rsidP="00710506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Zasady interwencji w przypadku podejrzenia</w:t>
      </w:r>
      <w:r>
        <w:rPr>
          <w:rFonts w:ascii="Times New Roman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bCs/>
          <w:sz w:val="24"/>
          <w:szCs w:val="24"/>
        </w:rPr>
        <w:t>krzywdzenia dziecka przez osobę nieletnią,</w:t>
      </w:r>
      <w:r>
        <w:rPr>
          <w:rFonts w:ascii="Times New Roman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bCs/>
          <w:sz w:val="24"/>
          <w:szCs w:val="24"/>
        </w:rPr>
        <w:t xml:space="preserve">czyli taką,  która nie ukończyła </w:t>
      </w:r>
      <w:r>
        <w:rPr>
          <w:rFonts w:ascii="Times New Roman" w:eastAsia="Calibri" w:hAnsi="Times New Roman" w:cstheme="minorHAnsi"/>
          <w:b/>
          <w:bCs/>
          <w:sz w:val="24"/>
          <w:szCs w:val="24"/>
        </w:rPr>
        <w:t>18.</w:t>
      </w:r>
      <w:r>
        <w:rPr>
          <w:rFonts w:ascii="Times New Roman" w:hAnsi="Times New Roman" w:cstheme="minorHAnsi"/>
          <w:b/>
          <w:bCs/>
          <w:sz w:val="24"/>
          <w:szCs w:val="24"/>
        </w:rPr>
        <w:t xml:space="preserve"> roku życia</w:t>
      </w:r>
      <w:r>
        <w:rPr>
          <w:rFonts w:ascii="Times New Roman" w:hAnsi="Times New Roman" w:cstheme="minorHAnsi"/>
          <w:bCs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bCs/>
          <w:sz w:val="24"/>
          <w:szCs w:val="24"/>
        </w:rPr>
        <w:t>(przemoc rówieśnicza)</w:t>
      </w:r>
    </w:p>
    <w:p w14:paraId="40D43E17" w14:textId="77777777" w:rsidR="00710506" w:rsidRDefault="00710506" w:rsidP="00710506">
      <w:pPr>
        <w:spacing w:after="0" w:line="360" w:lineRule="auto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710506" w14:paraId="350BE156" w14:textId="77777777" w:rsidTr="0057182D">
        <w:tc>
          <w:tcPr>
            <w:tcW w:w="9072" w:type="dxa"/>
          </w:tcPr>
          <w:p w14:paraId="295ECDDA" w14:textId="77777777" w:rsidR="00710506" w:rsidRDefault="00710506" w:rsidP="0057182D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Gdy podejrzewasz, że dziecko:</w:t>
            </w:r>
          </w:p>
        </w:tc>
      </w:tr>
    </w:tbl>
    <w:p w14:paraId="23D0827A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1"/>
        <w:tblW w:w="5000" w:type="pct"/>
        <w:tblLayout w:type="fixed"/>
        <w:tblLook w:val="04A0" w:firstRow="1" w:lastRow="0" w:firstColumn="1" w:lastColumn="0" w:noHBand="0" w:noVBand="1"/>
      </w:tblPr>
      <w:tblGrid>
        <w:gridCol w:w="4247"/>
        <w:gridCol w:w="282"/>
        <w:gridCol w:w="4533"/>
      </w:tblGrid>
      <w:tr w:rsidR="00710506" w14:paraId="7AA90B12" w14:textId="77777777" w:rsidTr="0057182D">
        <w:tc>
          <w:tcPr>
            <w:tcW w:w="4252" w:type="dxa"/>
          </w:tcPr>
          <w:p w14:paraId="112A3AD2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doświadcza ze strony innego dziecka przemocy z uszczerbkiem na zdrowiu (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lub/i zagrożone jest jego życie:</w:t>
            </w:r>
          </w:p>
          <w:p w14:paraId="1C1F3C1E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0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   odseparuj je od osoby podejrzanej o krzywdzenie,</w:t>
            </w:r>
          </w:p>
          <w:p w14:paraId="75521CB8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0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przeprowadź rozmowę z rodzicami/opiekunami dzieci uwikłanych w przemoc,</w:t>
            </w:r>
          </w:p>
          <w:p w14:paraId="6A24A62B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0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równolegle powiadom najbliższy sąd rodzinny lub policję, wysyłając zawiadomienie o możliwości popełnienia przestępstwa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(Uwaga! Z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awiadomienie można zaadresować do najbliższej jednostki. W zawiadomieniu podaj swoje dane osobowe, dane dziecka i dane osoby podejrzewanej o krzywdzenie oraz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lastRenderedPageBreak/>
              <w:t>wszelkie znane Ci fakty w sprawie – opisz, co dokładnie się zdarzyło i kto może mieć o tym wiedzę. Zawiadomienie możesz też złożyć anonimowo, ale podanie przez Ciebie danych umożliwi organowi szybsze uzyskanie potrzebnych informacji.).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B07AC0B" w14:textId="77777777" w:rsidR="00710506" w:rsidRDefault="00710506" w:rsidP="0057182D">
            <w:pPr>
              <w:widowControl w:val="0"/>
              <w:spacing w:after="0" w:line="360" w:lineRule="auto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  <w:p w14:paraId="105FF578" w14:textId="77777777" w:rsidR="00710506" w:rsidRDefault="00710506" w:rsidP="0057182D">
            <w:pPr>
              <w:widowControl w:val="0"/>
              <w:spacing w:after="0" w:line="360" w:lineRule="auto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8" w:type="dxa"/>
          </w:tcPr>
          <w:p w14:paraId="4C58BD68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doświadcza ze strony innego dziecka jednorazowo innej przemocy fizycznej (np. popychanie, szturchanie), przemocy psychicznej (np. poniżanie, dyskryminacja, ośmieszanie) lub innych niepokojących zachowań (tj. krzyk, niestosowne komentarze):</w:t>
            </w:r>
          </w:p>
          <w:p w14:paraId="03671D32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1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 i odseparuj je od osoby podejrzanej o krzywdzenie,</w:t>
            </w:r>
          </w:p>
          <w:p w14:paraId="25D7B58C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1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przeprowadź rozmowę osobno z rodzicami dziecka krzywdzącego i krzywdzonego oraz opracuj działania naprawcze,</w:t>
            </w:r>
          </w:p>
          <w:p w14:paraId="5F5C800B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1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w przypadku powtarzającej się przemocy powiadom lokalny sąd rodzinny, wysyłając wniosek o wgląd w sytuację rodziny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(Uwaga! W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niosek należy złożyć na piśmie do sądu rodzinnego właściwego ze względu na miejsce zamieszkania dziecka. We wniosku podaj wszystkie znane Ci dane dziecka, tj. imię i nazwisko, adres zamieszkania, imiona i nazwiska rodziców, oraz wszystkie okoliczności, które mogą być istotne dla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lastRenderedPageBreak/>
              <w:t xml:space="preserve">rozstrzygnięcia sprawy – opisz, co niepokojącego dzieje się w rodzinie, co zaobserwowałeś/-aś). </w:t>
            </w:r>
          </w:p>
        </w:tc>
      </w:tr>
    </w:tbl>
    <w:p w14:paraId="421AB304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15527580" w14:textId="77777777" w:rsidR="00710506" w:rsidRDefault="00710506" w:rsidP="00710506">
      <w:pPr>
        <w:spacing w:line="360" w:lineRule="auto"/>
        <w:rPr>
          <w:rFonts w:ascii="Times New Roman" w:hAnsi="Times New Roman" w:cstheme="minorHAnsi"/>
          <w:b/>
          <w:bCs/>
          <w:sz w:val="24"/>
          <w:szCs w:val="24"/>
        </w:rPr>
      </w:pPr>
      <w:r>
        <w:br w:type="page"/>
      </w:r>
    </w:p>
    <w:p w14:paraId="17726933" w14:textId="1CEDD2D1" w:rsidR="00710506" w:rsidRDefault="00710506" w:rsidP="00710506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Załącznik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7</w:t>
      </w:r>
    </w:p>
    <w:p w14:paraId="1B3A77C3" w14:textId="77777777" w:rsidR="00710506" w:rsidRDefault="00710506" w:rsidP="00710506">
      <w:pPr>
        <w:spacing w:after="0" w:line="360" w:lineRule="auto"/>
        <w:jc w:val="right"/>
      </w:pPr>
    </w:p>
    <w:p w14:paraId="2D112A17" w14:textId="77777777" w:rsidR="00710506" w:rsidRDefault="00710506" w:rsidP="00710506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Zasady interwencji w przypadku podejrzenia krzywdzenia dziecka przez rodzica lub opiekuna</w:t>
      </w:r>
    </w:p>
    <w:p w14:paraId="06887B51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710506" w14:paraId="4C04DFAF" w14:textId="77777777" w:rsidTr="0057182D">
        <w:tc>
          <w:tcPr>
            <w:tcW w:w="9072" w:type="dxa"/>
          </w:tcPr>
          <w:p w14:paraId="3CEF866D" w14:textId="77777777" w:rsidR="00710506" w:rsidRDefault="00710506" w:rsidP="0057182D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/>
                <w:bCs/>
                <w:sz w:val="24"/>
                <w:szCs w:val="24"/>
              </w:rPr>
              <w:t>Gdy podejrzewasz, że dziecko:</w:t>
            </w:r>
          </w:p>
        </w:tc>
      </w:tr>
    </w:tbl>
    <w:p w14:paraId="72061F7A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1"/>
        <w:tblW w:w="9062" w:type="dxa"/>
        <w:tblLayout w:type="fixed"/>
        <w:tblLook w:val="04A0" w:firstRow="1" w:lastRow="0" w:firstColumn="1" w:lastColumn="0" w:noHBand="0" w:noVBand="1"/>
      </w:tblPr>
      <w:tblGrid>
        <w:gridCol w:w="4386"/>
        <w:gridCol w:w="287"/>
        <w:gridCol w:w="4389"/>
      </w:tblGrid>
      <w:tr w:rsidR="00710506" w14:paraId="0DCA9013" w14:textId="77777777" w:rsidTr="0057182D">
        <w:tc>
          <w:tcPr>
            <w:tcW w:w="4386" w:type="dxa"/>
          </w:tcPr>
          <w:p w14:paraId="6FF28287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doświadcza przemocy z uszczerbkiem na zdrowiu (Uwaga! 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lub/i zagrożone jest jego życie</w:t>
            </w:r>
          </w:p>
          <w:p w14:paraId="458674F2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2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 i odseparuj je od rodzica/opiekuna podejrzanego o krzywdzenie,</w:t>
            </w:r>
          </w:p>
          <w:p w14:paraId="52414426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2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zawiadom policję pod nr 112 lub 997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W rozmowie z konsultantem podaj swoje dane osobowe, dane dziecka, dane osoby podejrzewanej o krzywdzenie oraz wszelkie znane Ci fakty w sprawie).</w:t>
            </w:r>
          </w:p>
        </w:tc>
        <w:tc>
          <w:tcPr>
            <w:tcW w:w="287" w:type="dxa"/>
            <w:tcBorders>
              <w:top w:val="nil"/>
              <w:bottom w:val="nil"/>
            </w:tcBorders>
          </w:tcPr>
          <w:p w14:paraId="2CE056A6" w14:textId="77777777" w:rsidR="00710506" w:rsidRDefault="00710506" w:rsidP="0057182D">
            <w:pPr>
              <w:widowControl w:val="0"/>
              <w:spacing w:after="0" w:line="360" w:lineRule="auto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389" w:type="dxa"/>
          </w:tcPr>
          <w:p w14:paraId="3568E6E9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jest pokrzywdzone innymi typami przestępstw:</w:t>
            </w:r>
          </w:p>
          <w:p w14:paraId="146F52DC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3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poinformuj na piśmie policję lub prokuraturę, wysyłając zawiadomienie o możliwości popełnienia przestępstw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 (Uwaga!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Zawiadomienie możesz zaadresować do najbliższej jednostki. W zawiadomieniu podaj swoje dane osobowe, dane dziecka i dane osoby podejrzewanej o krzywdzenie oraz wszelkie znane Ci fakty w sprawie – opisz, co dokładnie się zdarzyło i kto może mieć o tym wiedzę. Zawiadomienie można też złożyć anonimowo, ale podanie przez Ciebie danych umożliwi organowi szybsze uzyskanie potrzebnych informacji.).</w:t>
            </w:r>
          </w:p>
        </w:tc>
      </w:tr>
    </w:tbl>
    <w:p w14:paraId="2F05EDB0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tbl>
      <w:tblPr>
        <w:tblStyle w:val="Tabela-Siatka1"/>
        <w:tblW w:w="9062" w:type="dxa"/>
        <w:tblLayout w:type="fixed"/>
        <w:tblLook w:val="04A0" w:firstRow="1" w:lastRow="0" w:firstColumn="1" w:lastColumn="0" w:noHBand="0" w:noVBand="1"/>
      </w:tblPr>
      <w:tblGrid>
        <w:gridCol w:w="4386"/>
        <w:gridCol w:w="287"/>
        <w:gridCol w:w="4389"/>
      </w:tblGrid>
      <w:tr w:rsidR="00710506" w14:paraId="4492948A" w14:textId="77777777" w:rsidTr="0057182D">
        <w:trPr>
          <w:trHeight w:val="3251"/>
        </w:trPr>
        <w:tc>
          <w:tcPr>
            <w:tcW w:w="4386" w:type="dxa"/>
          </w:tcPr>
          <w:p w14:paraId="117C490A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lastRenderedPageBreak/>
              <w:t>doświadcza zaniedbania lub rodzic/opiekun dziecka jest niewydolny wychowawczo (np. dziecko chodzi w nieadekwatnych do pogody ubraniach, opuszcza miejsce zamieszkania bez nadzoru osoby dorosłej):</w:t>
            </w:r>
          </w:p>
          <w:p w14:paraId="680ABEC6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3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dziecka,</w:t>
            </w:r>
          </w:p>
          <w:p w14:paraId="7F45B055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3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porozmawiaj z rodzicem/opiekunem,</w:t>
            </w:r>
          </w:p>
          <w:p w14:paraId="2F8A9721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3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powiadom o możliwości wsparcia psychologicznego i/lub materialnego,</w:t>
            </w:r>
          </w:p>
          <w:p w14:paraId="72D49657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3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w przypadku braku współpracy rodzica/opiekuna powiadom właściwy ośrodek pomocy społecznej.</w:t>
            </w:r>
          </w:p>
        </w:tc>
        <w:tc>
          <w:tcPr>
            <w:tcW w:w="287" w:type="dxa"/>
            <w:tcBorders>
              <w:top w:val="nil"/>
              <w:bottom w:val="nil"/>
            </w:tcBorders>
          </w:tcPr>
          <w:p w14:paraId="60988123" w14:textId="77777777" w:rsidR="00710506" w:rsidRDefault="00710506" w:rsidP="0057182D">
            <w:pPr>
              <w:widowControl w:val="0"/>
              <w:spacing w:after="0" w:line="360" w:lineRule="auto"/>
              <w:rPr>
                <w:rFonts w:ascii="Times New Roman" w:hAnsi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389" w:type="dxa"/>
          </w:tcPr>
          <w:p w14:paraId="559F0D88" w14:textId="77777777" w:rsidR="00710506" w:rsidRDefault="00710506" w:rsidP="0057182D">
            <w:pPr>
              <w:widowControl w:val="0"/>
              <w:spacing w:after="0" w:line="360" w:lineRule="auto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doświadcza jednorazowo innej przemocy fizycznej (np. klapsy, popychanie, szturchanie), przemocy psychicznej (np. poniżanie, dyskryminacja, ośmieszanie) lub innych niepokojących zachowań (tj. krzyk, niestosowne komentarze):</w:t>
            </w:r>
          </w:p>
          <w:p w14:paraId="51D6F0DF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4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zadbaj o bezpieczeństwo dziecka,</w:t>
            </w:r>
          </w:p>
          <w:p w14:paraId="3DE38C61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4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przeprowadź rozmowę z rodzicem/opiekunem podejrzanym o krzywdzenie,</w:t>
            </w:r>
          </w:p>
          <w:p w14:paraId="5D8D3842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4"/>
              </w:numPr>
              <w:spacing w:after="0" w:line="360" w:lineRule="auto"/>
              <w:ind w:left="357" w:hanging="357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powiadom o możliwości wsparcia psychologicznego,</w:t>
            </w:r>
          </w:p>
          <w:p w14:paraId="0DB41FB6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4"/>
              </w:numPr>
              <w:spacing w:after="0" w:line="360" w:lineRule="auto"/>
              <w:ind w:left="357" w:hanging="357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w przypadku braku współpracy rodzica /opiekuna lub powtarzającej się przemocy powiadom właściwy ośrodek pomocy społecznej (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Ośrodek należy powiadomić na piśmie lub mailowo. Pamiętać należy o podaniu wszystkich znanych danych dziecka, tj. imienia i nazwiska, adresu zamieszkania, imion i nazwisk rodziców. Opisz wszystkie niepokojące okoliczności występujące w rodzinie i wszystkie znane Ci fakty.),</w:t>
            </w:r>
          </w:p>
          <w:p w14:paraId="52313387" w14:textId="77777777" w:rsidR="00710506" w:rsidRDefault="00710506" w:rsidP="0057182D">
            <w:pPr>
              <w:pStyle w:val="Akapitzlist"/>
              <w:widowControl w:val="0"/>
              <w:numPr>
                <w:ilvl w:val="0"/>
                <w:numId w:val="54"/>
              </w:numPr>
              <w:spacing w:after="0" w:line="360" w:lineRule="auto"/>
              <w:ind w:left="357" w:hanging="357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równoległe złóż do sądu rodzinnego wniosek o wgląd w sytuację rodziny (</w:t>
            </w:r>
            <w:r>
              <w:rPr>
                <w:rFonts w:ascii="Times New Roman" w:eastAsia="Calibri" w:hAnsi="Times New Roman" w:cstheme="minorHAnsi"/>
                <w:sz w:val="24"/>
                <w:szCs w:val="24"/>
              </w:rPr>
              <w:t xml:space="preserve">Uwaga!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Wniosek składa się na piśmie do sądu rodzinnego właściwego ze względu na miejsce zamieszkania dziecka. We wniosku podaje się wszystkie znane dane dziecka, tj. imię i nazwisko, adres zamieszkania, imiona i nazwiska rodziców, oraz wszystkie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lastRenderedPageBreak/>
              <w:t>okoliczności, które mogą być istotne dla rozstrzygnięcia sprawy – opis, co niepokojącego dzieje się w rodzinie, co zaobserwowano.).</w:t>
            </w:r>
          </w:p>
        </w:tc>
      </w:tr>
    </w:tbl>
    <w:p w14:paraId="46594B73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6AB04208" w14:textId="77777777" w:rsidR="00710506" w:rsidRDefault="00710506" w:rsidP="00710506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14C4CCE3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48F0B6F3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1323B6C9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066F8537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28E1CF77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4153B4F9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50945201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5319188A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202BEA3B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6C702DA3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0B896724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7C312DB9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69F66383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3F6BCF7C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75AB2485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71812418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3695E484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6F6B6FDB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65E595CA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10960317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5AD4CE8A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0F650D55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1CD74605" w14:textId="77777777" w:rsidR="00710506" w:rsidRDefault="00710506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43ACC37C" w14:textId="77777777" w:rsidR="009F3634" w:rsidRDefault="009F3634" w:rsidP="008208B8">
      <w:pPr>
        <w:spacing w:after="0" w:line="360" w:lineRule="auto"/>
        <w:rPr>
          <w:rFonts w:ascii="Times New Roman" w:hAnsi="Times New Roman" w:cstheme="minorHAnsi"/>
          <w:b/>
          <w:bCs/>
          <w:sz w:val="24"/>
          <w:szCs w:val="24"/>
        </w:rPr>
      </w:pPr>
    </w:p>
    <w:p w14:paraId="49469FC9" w14:textId="7FE042F1" w:rsidR="009F3634" w:rsidRDefault="009F3634" w:rsidP="009F3634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Załącznik nr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8</w:t>
      </w:r>
    </w:p>
    <w:p w14:paraId="2E05EB4D" w14:textId="77777777" w:rsidR="009F3634" w:rsidRDefault="009F3634" w:rsidP="009F3634">
      <w:pPr>
        <w:spacing w:after="0" w:line="360" w:lineRule="auto"/>
        <w:rPr>
          <w:rFonts w:ascii="Times New Roman" w:hAnsi="Times New Roman" w:cstheme="minorHAnsi"/>
          <w:b/>
          <w:bCs/>
          <w:sz w:val="24"/>
          <w:szCs w:val="24"/>
        </w:rPr>
      </w:pPr>
    </w:p>
    <w:p w14:paraId="67A219F3" w14:textId="77777777" w:rsidR="009F3634" w:rsidRDefault="009F3634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28A34DD9" w14:textId="77777777" w:rsidR="009F3634" w:rsidRDefault="009F3634" w:rsidP="009F3634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Procedura</w:t>
      </w:r>
    </w:p>
    <w:p w14:paraId="1BEE4684" w14:textId="77777777" w:rsidR="009F3634" w:rsidRDefault="009F3634" w:rsidP="009F3634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postępowania z dzieckiem sprawiającym trudności wychowawcze i agresywnym, który</w:t>
      </w:r>
    </w:p>
    <w:p w14:paraId="1F1407C7" w14:textId="77777777" w:rsidR="009F3634" w:rsidRDefault="009F3634" w:rsidP="009F3634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stwarza zagrożenie dla bezpieczeństwa i zdrowia własnego oraz innych</w:t>
      </w:r>
    </w:p>
    <w:p w14:paraId="5E7B1E41" w14:textId="77777777" w:rsidR="009F3634" w:rsidRDefault="009F3634" w:rsidP="009F3634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 Przedszkolu w Jankowicach</w:t>
      </w:r>
    </w:p>
    <w:p w14:paraId="34448FF6" w14:textId="77777777" w:rsidR="009F3634" w:rsidRDefault="009F3634" w:rsidP="009F3634">
      <w:pPr>
        <w:autoSpaceDE w:val="0"/>
        <w:spacing w:after="0" w:line="36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45539CDE" w14:textId="77777777" w:rsidR="009F3634" w:rsidRDefault="009F3634" w:rsidP="009F3634">
      <w:pPr>
        <w:pStyle w:val="Akapitzlist"/>
        <w:numPr>
          <w:ilvl w:val="0"/>
          <w:numId w:val="56"/>
        </w:numPr>
        <w:autoSpaceDE w:val="0"/>
        <w:autoSpaceDN w:val="0"/>
        <w:spacing w:after="0" w:line="360" w:lineRule="auto"/>
        <w:ind w:left="284" w:hanging="295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Cele procedury:</w:t>
      </w:r>
    </w:p>
    <w:p w14:paraId="33B5DBF2" w14:textId="77777777" w:rsidR="009F3634" w:rsidRDefault="009F3634" w:rsidP="009F3634">
      <w:pPr>
        <w:pStyle w:val="Akapitzlist"/>
        <w:autoSpaceDE w:val="0"/>
        <w:spacing w:after="0" w:line="360" w:lineRule="auto"/>
        <w:ind w:left="709"/>
        <w:rPr>
          <w:rFonts w:ascii="Times New Roman" w:hAnsi="Times New Roman"/>
          <w:b/>
          <w:bCs/>
          <w:sz w:val="24"/>
          <w:szCs w:val="24"/>
        </w:rPr>
      </w:pPr>
    </w:p>
    <w:p w14:paraId="62C3B0F3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Osiągnięcie celów wychowania przedszkolnego określonych w podstawie programowej, </w:t>
      </w:r>
      <w:r>
        <w:rPr>
          <w:rFonts w:ascii="Times New Roman" w:hAnsi="Times New Roman"/>
          <w:sz w:val="24"/>
          <w:szCs w:val="24"/>
        </w:rPr>
        <w:br/>
        <w:t xml:space="preserve">w szczególności w zakresie budowania u wychowanków systemu wartości i wzmacniania orientacji w tym, co dobre, a co złe, w zakresie kształtowania u dzieci odporności emocjonalnej koniecznej do racjonalnego radzenia sobie w nowych i trudnych sytuacjach oraz w zakresie rozwijania umiejętności społecznych, które są niezbędne w poprawnych relacjach z dziećmi </w:t>
      </w:r>
      <w:r>
        <w:rPr>
          <w:rFonts w:ascii="Times New Roman" w:hAnsi="Times New Roman"/>
          <w:sz w:val="24"/>
          <w:szCs w:val="24"/>
        </w:rPr>
        <w:br/>
        <w:t>i dorosłymi.</w:t>
      </w:r>
    </w:p>
    <w:p w14:paraId="0868328C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Eliminowanie agresji jako zagrożenia dla bezpieczeństwa wychowanków korzystających ze świadczeń przedszkola oraz personelu.</w:t>
      </w:r>
    </w:p>
    <w:p w14:paraId="2067D74A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Usprawnienie i zwiększenie skuteczności oddziaływań wychowawczych wobec dzieci wykazujących objawy zagrożenia niedostosowaniem społecznym.</w:t>
      </w:r>
    </w:p>
    <w:p w14:paraId="4ABAEEB9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Uświadomienie rodzicom dziecka ich roli w procesie wychowawczym i wypracowanie metod współpracy pomiędzy przedszkolem, a rodzicami w pokonywaniu trudności wychowawczych.</w:t>
      </w:r>
    </w:p>
    <w:p w14:paraId="00651BEF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Zapobieganie zachowaniem niepożądanym wychowanków, w szczególności o charakterze powtarzalnym.</w:t>
      </w:r>
    </w:p>
    <w:p w14:paraId="41ED4271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Wskazanie działań zapobiegawczych (profilaktycznych) oraz naprawczych (korekcyjnych) w stosunku do zachowań dzieci sprawiających trudności wychowawcze w tym przejawiające zachowanie agresywne.</w:t>
      </w:r>
    </w:p>
    <w:p w14:paraId="69706DA6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92B6C8C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Reguły postępowania systemowego wobec dziecka sprawiającego trudności</w:t>
      </w:r>
    </w:p>
    <w:p w14:paraId="31EFF846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wychowawcze i przejawiającego agresję</w:t>
      </w:r>
    </w:p>
    <w:p w14:paraId="5E145EDC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E87F80F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 Wychowawca grupy w ramach działań profilaktycznych omawia z rodzicami wszystkich dzieci wzajemne relacje między przedszkolem, a środowiskiem rodzinnym dziecka, obowiązki w zakresie współdziałania w procesie wychowawczym oraz zakres odpowiedzialności </w:t>
      </w:r>
      <w:r>
        <w:rPr>
          <w:rFonts w:ascii="Times New Roman" w:hAnsi="Times New Roman"/>
          <w:sz w:val="24"/>
          <w:szCs w:val="24"/>
        </w:rPr>
        <w:br/>
        <w:t>za zachowanie dziecka.</w:t>
      </w:r>
    </w:p>
    <w:p w14:paraId="514444FE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Nauczyciel podejmuje działania wychowawcze zmierzające do eliminacji trudności </w:t>
      </w:r>
      <w:r>
        <w:rPr>
          <w:rFonts w:ascii="Times New Roman" w:hAnsi="Times New Roman"/>
          <w:sz w:val="24"/>
          <w:szCs w:val="24"/>
        </w:rPr>
        <w:br/>
        <w:t>i rozwiązywania problemów dziecka.</w:t>
      </w:r>
    </w:p>
    <w:p w14:paraId="4317B38B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W przypadku powtarzających się przejawów agresji i innych zachowań powodujących trudności wychowawcze nauczyciel przeprowadza z rodzicami dziecka rozmowę, w której omawia problem. Informuje ich o dotychczas podjętych działaniach ukierunkowanych na wyeliminowanie niepożądanych zachowań dziecka oraz zaplanowanych działaniach wychowawczych. Zobowiązuje rodziców do współpracy w realizacji przedstawionych czynności i wskazuje zadania możliwe do podjęcia w środowisku rodzinnym dziecka. Działania te nauczyciel dokumentuje notatką służbową podpisaną również przez rodzica.</w:t>
      </w:r>
    </w:p>
    <w:p w14:paraId="7F4FAB37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Nauczyciele zobowiązani są do wspomagania rodziców w pracy wychowawczej z dzieckiem m.in. poprzez doradztwo w zakresie dobrych praktyk wychowawczych, wskazanie odpowiedniej literatury, proponowanie odpowiednich zabaw i ćwiczeń do realizacji </w:t>
      </w:r>
      <w:r>
        <w:rPr>
          <w:rFonts w:ascii="Times New Roman" w:hAnsi="Times New Roman"/>
          <w:sz w:val="24"/>
          <w:szCs w:val="24"/>
        </w:rPr>
        <w:br/>
        <w:t>w środowisku rodzinnym, przekazanie informacji o instytucjach wspomagających rodzinę.</w:t>
      </w:r>
    </w:p>
    <w:p w14:paraId="2E686760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Wychowawca dziecka sprawiającego trudności wychowawcze podejmuje działania w celu organizacji dla niego oraz ewentualnie także dla jego rodziców form pomocy psychologiczno-pedagogicznej zgodnie z obowiązującymi w tym zakresie przepisami.</w:t>
      </w:r>
    </w:p>
    <w:p w14:paraId="7652943B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W przypadku nieskuteczności działań podejmowanych przez wychowawcę nauczyciel przedstawia problem „trudnego dziecka” na radzie pedagogicznej.</w:t>
      </w:r>
    </w:p>
    <w:p w14:paraId="590D8AC7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W razie niemożliwości przezwyciężenia trudności wychowawczych, wynikającej z braku współpracy ze strony rodziców dziecka lub z innych zaniedbań obowiązków rodzicielskich, Przedszkole kieruje wniosek do sądu rodzinnego.</w:t>
      </w:r>
    </w:p>
    <w:p w14:paraId="7791CB22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2AC533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6DBF418" w14:textId="77777777" w:rsidR="009F3634" w:rsidRDefault="009F3634" w:rsidP="009F3634">
      <w:pPr>
        <w:pStyle w:val="Akapitzlist"/>
        <w:numPr>
          <w:ilvl w:val="0"/>
          <w:numId w:val="57"/>
        </w:numPr>
        <w:autoSpaceDE w:val="0"/>
        <w:autoSpaceDN w:val="0"/>
        <w:spacing w:after="0" w:line="36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Zasady postępowania w przypadku agresywnego zachowania dziecka w przedszkolu</w:t>
      </w:r>
    </w:p>
    <w:p w14:paraId="0F3009E6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stwarzającego zagrożenie dla bezpieczeństwa i zdrowia własnego oraz innych</w:t>
      </w:r>
    </w:p>
    <w:p w14:paraId="40F8737A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672EEA2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Reakcja wobec przejawów agresji powinna być adekwatna do skali zagrożenia spowodowanego agresją, jak również do okoliczności zdarzenia, wieku i stopnia rozwoju dziecka.</w:t>
      </w:r>
    </w:p>
    <w:p w14:paraId="52397220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Nauczyciel podejmuje próbę wyciszenia zachowania agresywnego poprzez rozmowę </w:t>
      </w:r>
      <w:r>
        <w:rPr>
          <w:rFonts w:ascii="Times New Roman" w:hAnsi="Times New Roman"/>
          <w:sz w:val="24"/>
          <w:szCs w:val="24"/>
        </w:rPr>
        <w:br/>
        <w:t>z dzieckiem, odwrócenia jego uwagi.</w:t>
      </w:r>
    </w:p>
    <w:p w14:paraId="00DC1516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W przypadku, gdy rozmowa nie skutkuje, nauczyciel poprzez woźną oddziałową /pomoc nauczyciela / innego nauczyciela / zawiadamia dyrektora/ wicedyrektora / innego nauczyciela telefonicznie/ o zaistniałej sytuacji.</w:t>
      </w:r>
    </w:p>
    <w:p w14:paraId="1621B035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Podejmując interwencję wobec agresywnego dziecka, nauczyciel dąży do zapewnienia bezpieczeństwa wszystkim wychowankom, a także sobie. Reakcja powinna być stanowcza, </w:t>
      </w:r>
      <w:r>
        <w:rPr>
          <w:rFonts w:ascii="Times New Roman" w:hAnsi="Times New Roman"/>
          <w:sz w:val="24"/>
          <w:szCs w:val="24"/>
        </w:rPr>
        <w:br/>
        <w:t>a przekaz słowny prosty i jasny.</w:t>
      </w:r>
    </w:p>
    <w:p w14:paraId="2571921C" w14:textId="77777777" w:rsidR="009F3634" w:rsidRDefault="009F3634" w:rsidP="009F3634">
      <w:pPr>
        <w:autoSpaceDE w:val="0"/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>5. Wychowawca zapewnienia bezpieczeństwo pozostałym dzieciom poprzez odizolowanie agresywnego dziecka. Jeśli istnieje taka konieczność nauczyciel wyprowadza agresywne</w:t>
      </w:r>
      <w:r>
        <w:rPr>
          <w:rFonts w:ascii="Times New Roman" w:hAnsi="Times New Roman"/>
          <w:color w:val="000000"/>
          <w:sz w:val="24"/>
          <w:szCs w:val="24"/>
        </w:rPr>
        <w:t xml:space="preserve"> dziecko z sali lub ogrodu, jednocześnie zapewnia pozostałym dzieciom opiekę dając im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poczucie bezpieczeństwa.</w:t>
      </w:r>
    </w:p>
    <w:p w14:paraId="10FF0BA3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W sytuacji koniecznej nauczyciel ma możliwość przytrzymania dziecka, (obrona własna, ochrona innych uczestników zdarzenia) co jest ostatecznością w przypadku powstrzymania dziecka przed zadaniem ciosu innej osobie, w celu rozdzielenia bijących się dzieci czy pozbawienia dziecka niebezpiecznego przedmiotu, jeśli odmawia ono jego dobrowolnego oddania.</w:t>
      </w:r>
    </w:p>
    <w:p w14:paraId="236E24AD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Jeśli agresja została skierowana przeciwko wychowankom, wychowawca otocza ich opieką, a w razie doznania przez nich krzywdy udziela pomocy medycznej. Nauczyciel wychowawca zawiadamia o zdarzeniu rodziców dzieci poszkodowanych.</w:t>
      </w:r>
    </w:p>
    <w:p w14:paraId="5381C25F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Osoba podejmująca interwencję, niebędąca wychowawcą grupy, do której uczęszcza agresywny wychowanek, informuje o zdarzeniu wychowawcę.</w:t>
      </w:r>
    </w:p>
    <w:p w14:paraId="340A9D94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 Wychowawca informuje rodziców o zachowaniu dziecka i w razie konieczności o zabraniu dziecka z przedszkola. W sytuacji bardzo agresywnego zachowania dziecka ( napaść fizyczna, pobudzenie fizyczne, niemożność uspokojenia przez nauczyciela) wychowawca zawiadamia rodziców o niezwłocznym odebraniu dziecka( w ciągu godziny) z przedszkola, a w razie konieczności wzywa Pogotowie Ratunkowe.</w:t>
      </w:r>
    </w:p>
    <w:p w14:paraId="164BF782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W sytuacji bardzo agresywnego zachowania dziecka ( napaść fizyczna, pobudzenie fizyczne, niemożność uspokojenia przez nauczyciela) wychowawca zawiadamia rodziców </w:t>
      </w:r>
      <w:r>
        <w:rPr>
          <w:rFonts w:ascii="Times New Roman" w:hAnsi="Times New Roman"/>
          <w:color w:val="000000"/>
          <w:sz w:val="24"/>
          <w:szCs w:val="24"/>
        </w:rPr>
        <w:br/>
        <w:t>o konieczności zabrania dziecka z przedszkola, a w razie potrzeby wzywa Pogotowie Ratunkowe.</w:t>
      </w:r>
    </w:p>
    <w:p w14:paraId="7B62E74D" w14:textId="77777777" w:rsidR="009F3634" w:rsidRDefault="009F3634" w:rsidP="009F3634">
      <w:pPr>
        <w:autoSpaceDE w:val="0"/>
        <w:spacing w:after="0" w:line="36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11. Przy powtarzającym się agresywnym zachowaniu rodzic/ opiekun prawny podpisuje zgodę na zabezpieczenie dziecka w taki sposób, aby jego zachowanie nie zagrażało bezpieczeństwu </w:t>
      </w:r>
      <w:r>
        <w:rPr>
          <w:rFonts w:ascii="Times New Roman" w:hAnsi="Times New Roman"/>
          <w:color w:val="000000"/>
          <w:sz w:val="24"/>
          <w:szCs w:val="24"/>
        </w:rPr>
        <w:br/>
        <w:t>i zdrowiu jego innych dzieci oraz nauczycieli, pracowników placówki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14:paraId="1C507434" w14:textId="77777777" w:rsidR="009F3634" w:rsidRDefault="009F3634" w:rsidP="009F3634">
      <w:pPr>
        <w:autoSpaceDE w:val="0"/>
        <w:spacing w:after="0" w:line="36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12. Brak takiej zgody jest podstawą do wzywania Pogotowia Ratunkowego w przypadku pojawienia się zachowań agresywnych.</w:t>
      </w:r>
      <w:r>
        <w:rPr>
          <w:rFonts w:ascii="Times New Roman" w:hAnsi="Times New Roman"/>
          <w:sz w:val="24"/>
          <w:szCs w:val="24"/>
        </w:rPr>
        <w:t xml:space="preserve"> 13. Nauczyciele/wychowawcy przeprowadzają rozmowę z rodzicami dziecka w celu wypracowania wspólnie jednolitych oddziaływań </w:t>
      </w:r>
      <w:r>
        <w:rPr>
          <w:rFonts w:ascii="Times New Roman" w:hAnsi="Times New Roman"/>
          <w:sz w:val="24"/>
          <w:szCs w:val="24"/>
        </w:rPr>
        <w:br/>
        <w:t>i odpowiednich form pomocy dziecku.</w:t>
      </w:r>
    </w:p>
    <w:p w14:paraId="5586B2D9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Z każdej niebezpiecznej sytuacji wychowawca sporządza notatkę podpisywaną przez nauczyciela i rodzica.</w:t>
      </w:r>
    </w:p>
    <w:p w14:paraId="2B88255F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W przypadku wystąpienia powtarzających się ataków agresji ze strony tego dziecka, nauczyciel wychowawca podejmuje współpracę z poradnią psychologicznopedagogiczną </w:t>
      </w:r>
      <w:r>
        <w:rPr>
          <w:rFonts w:ascii="Times New Roman" w:hAnsi="Times New Roman"/>
          <w:sz w:val="24"/>
          <w:szCs w:val="24"/>
        </w:rPr>
        <w:br/>
        <w:t>i w porozumieniu z rodzicami kieruje dziecko na diagnozę psychologiczno-pedagogiczną.</w:t>
      </w:r>
    </w:p>
    <w:p w14:paraId="210E6EA0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W przypadku kolejnych zachowań agresywnych dziecka i jednocześnie braku efektywnej</w:t>
      </w:r>
    </w:p>
    <w:p w14:paraId="41B6C40B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współpracy z rodzicami Przedszkole kieruje wniosek do Sądu.</w:t>
      </w:r>
    </w:p>
    <w:p w14:paraId="1B8BC49F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C02CD72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2906567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88F1C34" w14:textId="77777777" w:rsidR="009F3634" w:rsidRDefault="009F3634" w:rsidP="009F3634">
      <w:pPr>
        <w:autoSpaceDE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……………………………………………………..</w:t>
      </w:r>
    </w:p>
    <w:p w14:paraId="1539AD11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0B1252A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6EB9ABF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79C46BD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15280B9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5211EA9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A210FC" w14:textId="77777777" w:rsidR="009F3634" w:rsidRDefault="009F3634" w:rsidP="009F3634">
      <w:p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746B2BA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1D34E332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4834A95F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20FA0CE3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62905C06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188AE28E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6F6C0304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65F826A5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2CD7012E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0B09B032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14DBC4C4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17367209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03002081" w14:textId="77777777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14:paraId="2E727A5A" w14:textId="1EC191B9" w:rsidR="009F3634" w:rsidRDefault="009F3634" w:rsidP="009F3634">
      <w:pPr>
        <w:autoSpaceDE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Jankowice, dnia …………</w:t>
      </w:r>
    </w:p>
    <w:p w14:paraId="78CC8A43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59E115B0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2B09E9C4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3659BC1A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2B91F841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Wyrażam zgodę na zastosowanie wobec mojego dziecka</w:t>
      </w:r>
    </w:p>
    <w:p w14:paraId="19EDA20B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4C6E3DF6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3C4BE886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……………………………………………………………………………………………….....</w:t>
      </w:r>
    </w:p>
    <w:p w14:paraId="47243492" w14:textId="77777777" w:rsidR="009F3634" w:rsidRDefault="009F3634" w:rsidP="009F3634">
      <w:pPr>
        <w:autoSpaceDE w:val="0"/>
        <w:spacing w:after="0" w:line="360" w:lineRule="auto"/>
        <w:jc w:val="center"/>
        <w:rPr>
          <w:rFonts w:ascii="Calibri-Italic" w:hAnsi="Calibri-Italic" w:cs="Calibri-Italic"/>
          <w:i/>
          <w:iCs/>
          <w:sz w:val="24"/>
          <w:szCs w:val="24"/>
        </w:rPr>
      </w:pPr>
      <w:r>
        <w:rPr>
          <w:rFonts w:ascii="Calibri-Italic" w:hAnsi="Calibri-Italic" w:cs="Calibri-Italic"/>
          <w:i/>
          <w:iCs/>
          <w:sz w:val="24"/>
          <w:szCs w:val="24"/>
        </w:rPr>
        <w:t>(imię i nazwisko dziecka)</w:t>
      </w:r>
    </w:p>
    <w:p w14:paraId="5301A15A" w14:textId="77777777" w:rsidR="009F3634" w:rsidRDefault="009F3634" w:rsidP="009F3634">
      <w:pPr>
        <w:autoSpaceDE w:val="0"/>
        <w:spacing w:after="0" w:line="360" w:lineRule="auto"/>
        <w:jc w:val="center"/>
        <w:rPr>
          <w:rFonts w:ascii="Calibri-Italic" w:hAnsi="Calibri-Italic" w:cs="Calibri-Italic"/>
          <w:i/>
          <w:iCs/>
          <w:sz w:val="24"/>
          <w:szCs w:val="24"/>
        </w:rPr>
      </w:pPr>
    </w:p>
    <w:p w14:paraId="0097CB26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poniższej procedury wychowawczej w przypadku wystąpienia u dziecka zachowań</w:t>
      </w:r>
    </w:p>
    <w:p w14:paraId="5A590EED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agresywnych zagrażających zdrowiu i bezpieczeństwa jego samego, innych dzieci</w:t>
      </w:r>
    </w:p>
    <w:p w14:paraId="259E74B0" w14:textId="77777777" w:rsidR="009F3634" w:rsidRDefault="009F3634" w:rsidP="009F3634">
      <w:pPr>
        <w:autoSpaceDE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lub nauczycieli.</w:t>
      </w:r>
    </w:p>
    <w:p w14:paraId="4AEF5A08" w14:textId="77777777" w:rsidR="009F3634" w:rsidRDefault="009F3634" w:rsidP="009F3634">
      <w:pPr>
        <w:autoSpaceDE w:val="0"/>
        <w:spacing w:after="0" w:line="360" w:lineRule="auto"/>
        <w:rPr>
          <w:rFonts w:cs="Calibri"/>
        </w:rPr>
      </w:pPr>
    </w:p>
    <w:p w14:paraId="5B5DB36E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Próba podjęcia wykonania prośby razem z dzieckiem (bycie blisko, wzięcie dziecka za rękę).</w:t>
      </w:r>
    </w:p>
    <w:p w14:paraId="34B96A96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 Odsunięcie/wyciszenie dziecka w sytuacji problemowej - prośba, by dziecko chwilę odpoczęło na krzesełku, bądź wyprowadzenie z sali i pozostanie poza grupą pod opieką dorosłego do czasu, gdy dziecko się uspokoi.</w:t>
      </w:r>
    </w:p>
    <w:p w14:paraId="483ADE59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Przytrzymanie dziecka np. za rękę.</w:t>
      </w:r>
    </w:p>
    <w:p w14:paraId="1570DEB7" w14:textId="77777777" w:rsidR="009F3634" w:rsidRDefault="009F3634" w:rsidP="009F3634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4. Holding - trzymanie dziecka w uścisku, całkowite zabezpieczenie osób znajdujących się wokół przed kopnięciem czy biciem przez dziecko.</w:t>
      </w:r>
    </w:p>
    <w:p w14:paraId="261CD8EA" w14:textId="77777777" w:rsidR="009F3634" w:rsidRDefault="009F3634" w:rsidP="009F3634">
      <w:pPr>
        <w:autoSpaceDE w:val="0"/>
        <w:spacing w:after="0" w:line="36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3BBA58F5" w14:textId="77777777" w:rsidR="009F3634" w:rsidRDefault="009F3634" w:rsidP="009F3634">
      <w:pPr>
        <w:autoSpaceDE w:val="0"/>
        <w:spacing w:after="0" w:line="36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76F38192" w14:textId="77777777" w:rsidR="009F3634" w:rsidRDefault="009F3634" w:rsidP="009F3634">
      <w:pPr>
        <w:autoSpaceDE w:val="0"/>
        <w:spacing w:after="0" w:line="36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76BEC4AF" w14:textId="77777777" w:rsidR="009F3634" w:rsidRDefault="009F3634" w:rsidP="009F3634">
      <w:pPr>
        <w:autoSpaceDE w:val="0"/>
        <w:spacing w:after="0" w:line="36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…..……………………......... ..........................................</w:t>
      </w:r>
    </w:p>
    <w:p w14:paraId="0F8C5727" w14:textId="77777777" w:rsidR="009F3634" w:rsidRDefault="009F3634" w:rsidP="009F3634">
      <w:pPr>
        <w:autoSpaceDE w:val="0"/>
        <w:spacing w:after="0" w:line="360" w:lineRule="auto"/>
        <w:jc w:val="center"/>
      </w:pPr>
      <w:r>
        <w:rPr>
          <w:rFonts w:ascii="Calibri-Italic" w:hAnsi="Calibri-Italic" w:cs="Calibri-Italic"/>
          <w:i/>
          <w:iCs/>
          <w:sz w:val="24"/>
          <w:szCs w:val="24"/>
        </w:rPr>
        <w:t>(podpis rodziców/prawnych opiekunów)</w:t>
      </w:r>
    </w:p>
    <w:p w14:paraId="15F82419" w14:textId="77777777" w:rsidR="009F3634" w:rsidRDefault="009F3634" w:rsidP="009F3634">
      <w:pPr>
        <w:autoSpaceDE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F30F567" w14:textId="77777777" w:rsidR="009F3634" w:rsidRDefault="009F3634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77BD92AE" w14:textId="77777777" w:rsidR="009F3634" w:rsidRDefault="009F3634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2901FD04" w14:textId="77777777" w:rsidR="009F3634" w:rsidRDefault="009F3634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646B30FA" w14:textId="77777777" w:rsidR="009F3634" w:rsidRDefault="009F3634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0B778E55" w14:textId="77777777" w:rsidR="009F3634" w:rsidRDefault="009F3634">
      <w:pPr>
        <w:spacing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4"/>
        </w:rPr>
      </w:pPr>
    </w:p>
    <w:p w14:paraId="5DDDBC8B" w14:textId="7D144DBC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Załącznik nr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9</w:t>
      </w:r>
    </w:p>
    <w:p w14:paraId="1E96FB50" w14:textId="77777777" w:rsidR="0017442F" w:rsidRDefault="0017442F">
      <w:pPr>
        <w:spacing w:after="0" w:line="360" w:lineRule="auto"/>
        <w:jc w:val="right"/>
      </w:pPr>
    </w:p>
    <w:p w14:paraId="2133E53C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Zasady</w:t>
      </w:r>
      <w:r>
        <w:rPr>
          <w:rFonts w:ascii="Times New Roman" w:hAnsi="Times New Roman" w:cstheme="minorHAnsi"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bCs/>
          <w:sz w:val="24"/>
          <w:szCs w:val="24"/>
        </w:rPr>
        <w:t xml:space="preserve">ochrony wizerunku małoletniego i danych osobowych dzieci </w:t>
      </w:r>
    </w:p>
    <w:p w14:paraId="5EEDF8F9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6A7561EA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Zasady powstały w oparciu o obowiązujące przepisy prawa. We wszystkich działaniach Przedszkola kierujemy się odpowiedzialnością i rozwagą wobec utrwalania, przetwarzania, używania i publikowania wizerunków dzieci.</w:t>
      </w:r>
    </w:p>
    <w:p w14:paraId="343A38B5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Dzielenie się zdjęciami i filmami z naszych aktywności służy celebrowaniu sukcesów dzieci, dokumentowaniu działań i zawsze ma na uwadze bezpieczeństwo dzieci. Wykorzystujemy zdjęcia/nagrania pokazujące szeroki przekrój dzieci – chłopców</w:t>
      </w:r>
      <w:r>
        <w:rPr>
          <w:rFonts w:ascii="Times New Roman" w:hAnsi="Times New Roman" w:cstheme="minorHAnsi"/>
          <w:bCs/>
          <w:sz w:val="24"/>
          <w:szCs w:val="24"/>
        </w:rPr>
        <w:br/>
        <w:t>i dziewczęta, dzieci w różnym wieku, o różnych uzdolnieniach, stopniu sprawności</w:t>
      </w:r>
      <w:r>
        <w:rPr>
          <w:rFonts w:ascii="Times New Roman" w:hAnsi="Times New Roman" w:cstheme="minorHAnsi"/>
          <w:bCs/>
          <w:sz w:val="24"/>
          <w:szCs w:val="24"/>
        </w:rPr>
        <w:br/>
        <w:t>i reprezentujące różne grupy etniczne.</w:t>
      </w:r>
    </w:p>
    <w:p w14:paraId="389E4468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Rodzice/opiekunowie dzieci decydują, czy wizerunek ich dzieci zostanie zarejestrowany</w:t>
      </w:r>
      <w:r>
        <w:rPr>
          <w:rFonts w:ascii="Times New Roman" w:hAnsi="Times New Roman" w:cstheme="minorHAnsi"/>
          <w:bCs/>
          <w:sz w:val="24"/>
          <w:szCs w:val="24"/>
        </w:rPr>
        <w:br/>
        <w:t>i w jaki sposób zostanie przez nas użyty.</w:t>
      </w:r>
    </w:p>
    <w:p w14:paraId="2AB31CA7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Zgoda rodziców/opiekunów na wykorzystanie wizerunku ich dziecka jest tylko wtedy wiążąca, jeśli dzieci i rodzice/opiekunowie zostali poinformowani o sposobie wykorzystania zdjęć/nagrań i ryzyku wiążącym się z publikacją wizerunku.</w:t>
      </w:r>
    </w:p>
    <w:p w14:paraId="345F0876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Dbamy o bezpieczeństwo wizerunków dzieci poprzez:</w:t>
      </w:r>
    </w:p>
    <w:p w14:paraId="3CD46FE2" w14:textId="77777777" w:rsidR="0017442F" w:rsidRDefault="00000000">
      <w:pPr>
        <w:pStyle w:val="Akapitzlist"/>
        <w:numPr>
          <w:ilvl w:val="0"/>
          <w:numId w:val="29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prośbę o pisemną zgodę rodziców/opiekunów przed zrobieniem i publikacją zdjęcia/nagrania,</w:t>
      </w:r>
    </w:p>
    <w:p w14:paraId="3CD502D9" w14:textId="77777777" w:rsidR="0017442F" w:rsidRDefault="00000000">
      <w:pPr>
        <w:pStyle w:val="Akapitzlist"/>
        <w:numPr>
          <w:ilvl w:val="0"/>
          <w:numId w:val="29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udzielenie wyjaśnień, do czego wykorzystamy zdjęcia/nagrania i w jakim kontekście, jak będziemy przechowywać te dane i jakie potencjalne ryzyko wiąże się z publikacją zdjęć/nagrań online,</w:t>
      </w:r>
    </w:p>
    <w:p w14:paraId="52DB1F30" w14:textId="77777777" w:rsidR="0017442F" w:rsidRDefault="00000000">
      <w:pPr>
        <w:pStyle w:val="Akapitzlist"/>
        <w:numPr>
          <w:ilvl w:val="0"/>
          <w:numId w:val="29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unikanie podpisywania zdjęć/nagrań informacjami identyfikującymi dziecko z imienia</w:t>
      </w:r>
      <w:r>
        <w:rPr>
          <w:rFonts w:ascii="Times New Roman" w:hAnsi="Times New Roman" w:cstheme="minorHAnsi"/>
          <w:bCs/>
          <w:sz w:val="24"/>
          <w:szCs w:val="24"/>
        </w:rPr>
        <w:br/>
        <w:t>i nazwiska; jeśli konieczne jest podpisanie dziecka, używamy tylko imienia,</w:t>
      </w:r>
    </w:p>
    <w:p w14:paraId="3B4864E8" w14:textId="77777777" w:rsidR="0017442F" w:rsidRDefault="00000000">
      <w:pPr>
        <w:pStyle w:val="Akapitzlist"/>
        <w:numPr>
          <w:ilvl w:val="0"/>
          <w:numId w:val="29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rezygnację z ujawniania jakichkolwiek informacji wrażliwych o dziecku, dotyczących m.in. stanu zdrowia, sytuacji materialnej, sytuacji prawnej i powiązanych z wizerunkiem dziecka (np. w przypadku zbiórek indywidualnych organizowanych przez Przedszkole).</w:t>
      </w:r>
    </w:p>
    <w:p w14:paraId="6353E468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Zmniejszamy ryzyko kopiowania i niestosownego wykorzystania zdjęć/nagrań dzieci poprzez przyjęcie następujących zasad:</w:t>
      </w:r>
    </w:p>
    <w:p w14:paraId="246E589A" w14:textId="77777777" w:rsidR="0017442F" w:rsidRDefault="00000000">
      <w:pPr>
        <w:pStyle w:val="Akapitzlist"/>
        <w:numPr>
          <w:ilvl w:val="0"/>
          <w:numId w:val="30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wszystkie dzieci znajdujące się na zdjęciu/nagraniu muszą być ubrane, a sytuacja zdjęcia/nagrania nie jest dla dziecka poniżająca, ośmieszająca ani nie ukazuje go</w:t>
      </w:r>
      <w:r>
        <w:rPr>
          <w:rFonts w:ascii="Times New Roman" w:hAnsi="Times New Roman" w:cstheme="minorHAnsi"/>
          <w:bCs/>
          <w:sz w:val="24"/>
          <w:szCs w:val="24"/>
        </w:rPr>
        <w:br/>
        <w:t>w negatywnym kontekście,</w:t>
      </w:r>
    </w:p>
    <w:p w14:paraId="3849D839" w14:textId="77777777" w:rsidR="0017442F" w:rsidRDefault="00000000">
      <w:pPr>
        <w:pStyle w:val="Akapitzlist"/>
        <w:numPr>
          <w:ilvl w:val="0"/>
          <w:numId w:val="30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lastRenderedPageBreak/>
        <w:t>zdjęcia/nagrania dzieci koncentrują się na czynnościach wykonywanych przez dzieci</w:t>
      </w:r>
      <w:r>
        <w:rPr>
          <w:rFonts w:ascii="Times New Roman" w:hAnsi="Times New Roman" w:cstheme="minorHAnsi"/>
          <w:bCs/>
          <w:sz w:val="24"/>
          <w:szCs w:val="24"/>
        </w:rPr>
        <w:br/>
        <w:t>i w miarę możliwości przedstawiają dzieci w grupie, a nie pojedyncze osoby,</w:t>
      </w:r>
    </w:p>
    <w:p w14:paraId="03F8D91A" w14:textId="77777777" w:rsidR="0017442F" w:rsidRDefault="00000000">
      <w:pPr>
        <w:pStyle w:val="Akapitzlist"/>
        <w:numPr>
          <w:ilvl w:val="0"/>
          <w:numId w:val="30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rezygnujemy z publikacji zdjęć dzieci, nad którymi nie sprawujemy już opieki, jeśli one lub ich rodzice/opiekunowie nie wyrazili zgody na wykorzystanie zdjęć po odejściu</w:t>
      </w:r>
      <w:r>
        <w:rPr>
          <w:rFonts w:ascii="Times New Roman" w:hAnsi="Times New Roman" w:cstheme="minorHAnsi"/>
          <w:bCs/>
          <w:sz w:val="24"/>
          <w:szCs w:val="24"/>
        </w:rPr>
        <w:br/>
        <w:t>z Przedszkola,</w:t>
      </w:r>
    </w:p>
    <w:p w14:paraId="7CAD7E7A" w14:textId="77777777" w:rsidR="0017442F" w:rsidRDefault="00000000">
      <w:pPr>
        <w:pStyle w:val="Akapitzlist"/>
        <w:numPr>
          <w:ilvl w:val="0"/>
          <w:numId w:val="30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wszystkie podejrzenia i problemy dotyczące niewłaściwego rozpowszechniania wizerunków dzieci są rejestrowane i zgłaszane dyrekcji, podobnie jak inne niepokojące sygnały dotyczące zagrożenia bezpieczeństwa dzieci.</w:t>
      </w:r>
    </w:p>
    <w:p w14:paraId="26DA0BD4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 xml:space="preserve">W sytuacjach, w których Przedszkole rejestruje wizerunki dzieci do własnego użytku, deklarujemy, że: </w:t>
      </w:r>
    </w:p>
    <w:p w14:paraId="16048116" w14:textId="77777777" w:rsidR="0017442F" w:rsidRDefault="00000000">
      <w:pPr>
        <w:pStyle w:val="Akapitzlist"/>
        <w:numPr>
          <w:ilvl w:val="0"/>
          <w:numId w:val="31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dzieci i rodzice/opiekunowie zawsze będą poinformowani o tym, że dane wydarzenie będzie rejestrowane,</w:t>
      </w:r>
    </w:p>
    <w:p w14:paraId="45D8DDE4" w14:textId="77777777" w:rsidR="0017442F" w:rsidRDefault="00000000">
      <w:pPr>
        <w:pStyle w:val="Akapitzlist"/>
        <w:numPr>
          <w:ilvl w:val="0"/>
          <w:numId w:val="31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zgoda rodziców/opiekunów na rejestrację wydarzenia zostaje przyjęta przez Przedszkole na piśmie,</w:t>
      </w:r>
    </w:p>
    <w:p w14:paraId="2BC556CF" w14:textId="77777777" w:rsidR="0017442F" w:rsidRDefault="00000000">
      <w:pPr>
        <w:pStyle w:val="Akapitzlist"/>
        <w:numPr>
          <w:ilvl w:val="0"/>
          <w:numId w:val="31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 przypadku rejestracji wydarzenia zleconej osobie zewnętrznej (wynajętemu fotografowi lub kamerzyście) dbamy o bezpieczeństwo dzieci i młodzieży poprzez:</w:t>
      </w:r>
    </w:p>
    <w:p w14:paraId="4CA01B04" w14:textId="77777777" w:rsidR="0017442F" w:rsidRDefault="00000000">
      <w:pPr>
        <w:pStyle w:val="Akapitzlist"/>
        <w:numPr>
          <w:ilvl w:val="0"/>
          <w:numId w:val="44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zobowiązanie osoby/firmy rejestrującej wydarzenie do przestrzegania niniejszych wytycznych,</w:t>
      </w:r>
    </w:p>
    <w:p w14:paraId="35393DCC" w14:textId="77777777" w:rsidR="0017442F" w:rsidRDefault="00000000">
      <w:pPr>
        <w:pStyle w:val="Akapitzlist"/>
        <w:numPr>
          <w:ilvl w:val="0"/>
          <w:numId w:val="44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zobowiązanie osoby/firmy rejestrującej wydarzenie do noszenia identyfikatora w czasie trwania wydarzenia,</w:t>
      </w:r>
    </w:p>
    <w:p w14:paraId="700490AD" w14:textId="77777777" w:rsidR="0017442F" w:rsidRDefault="00000000">
      <w:pPr>
        <w:pStyle w:val="Akapitzlist"/>
        <w:numPr>
          <w:ilvl w:val="0"/>
          <w:numId w:val="44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niedopuszczanie do sytuacji, w której osoba/firma rejestrująca będzie przebywała</w:t>
      </w:r>
      <w:r>
        <w:rPr>
          <w:rFonts w:ascii="Times New Roman" w:hAnsi="Times New Roman" w:cstheme="minorHAnsi"/>
          <w:bCs/>
          <w:sz w:val="24"/>
          <w:szCs w:val="24"/>
        </w:rPr>
        <w:br/>
        <w:t>z dziećmi bez nadzoru pracownika Przedszkola,</w:t>
      </w:r>
    </w:p>
    <w:p w14:paraId="7A2F2751" w14:textId="77777777" w:rsidR="0017442F" w:rsidRDefault="00000000">
      <w:pPr>
        <w:pStyle w:val="Akapitzlist"/>
        <w:numPr>
          <w:ilvl w:val="0"/>
          <w:numId w:val="44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informowanie rodziców/opiekunów oraz dzieci, że osoba/firma rejestrująca wydarzenie będzie obecna podczas wydarzenia, i upewnienie się, że rodzice/opiekunowie udzielili pisemnej zgody na rejestrowanie wizerunku ich dzieci.</w:t>
      </w:r>
    </w:p>
    <w:p w14:paraId="7E0452F8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Jeśli wizerunek dziecka stanowi jedynie szczegół całości takiej jak zgromadzenie, krajobraz, impreza publiczna, zgoda rodziców/opiekunów dziecka nie jest wymagana.</w:t>
      </w:r>
    </w:p>
    <w:p w14:paraId="06F000BD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 sytuacjach, w których rodzice/opiekunowie lub widzowie przedszkolnych wydarzeń</w:t>
      </w:r>
      <w:r>
        <w:rPr>
          <w:rFonts w:ascii="Times New Roman" w:hAnsi="Times New Roman" w:cstheme="minorHAnsi"/>
          <w:bCs/>
          <w:sz w:val="24"/>
          <w:szCs w:val="24"/>
        </w:rPr>
        <w:br/>
        <w:t>i uroczystości itd. rejestrują wizerunki dzieci do prywatnego użytku, informujemy na początku każdego z tych wydarzeń o tym, że:</w:t>
      </w:r>
    </w:p>
    <w:p w14:paraId="405903E3" w14:textId="77777777" w:rsidR="0017442F" w:rsidRDefault="00000000">
      <w:pPr>
        <w:pStyle w:val="Akapitzlist"/>
        <w:numPr>
          <w:ilvl w:val="0"/>
          <w:numId w:val="3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wykorzystanie, przetwarzanie i publikowanie zdjęć/nagrań zawierających wizerunki dzieci i osób dorosłych wymaga udzielenia zgody przez te osoby, w przypadku dzieci – przez ich rodziców/opiekunów,</w:t>
      </w:r>
    </w:p>
    <w:p w14:paraId="31F70245" w14:textId="77777777" w:rsidR="0017442F" w:rsidRDefault="00000000">
      <w:pPr>
        <w:pStyle w:val="Akapitzlist"/>
        <w:numPr>
          <w:ilvl w:val="0"/>
          <w:numId w:val="3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lastRenderedPageBreak/>
        <w:t>zdjęcia lub nagrania zawierające wizerunki dzieci nie powinny być udostępniane</w:t>
      </w:r>
      <w:r>
        <w:rPr>
          <w:rFonts w:ascii="Times New Roman" w:hAnsi="Times New Roman" w:cstheme="minorHAnsi"/>
          <w:bCs/>
          <w:sz w:val="24"/>
          <w:szCs w:val="24"/>
        </w:rPr>
        <w:br/>
        <w:t>w mediach społecznościowych ani na serwisach otwartych, chyba że rodzice lub opiekunowie dzieci wyrażą na to zgodę,</w:t>
      </w:r>
    </w:p>
    <w:p w14:paraId="6C1ECCA2" w14:textId="77777777" w:rsidR="0017442F" w:rsidRDefault="00000000">
      <w:pPr>
        <w:pStyle w:val="Akapitzlist"/>
        <w:numPr>
          <w:ilvl w:val="0"/>
          <w:numId w:val="32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przed publikacją zdjęcia/nagrania online zawsze sprawdzamy ustawienia prywatności, aby upewnić się, kto będzie mógł uzyskać dostęp do wizerunku dziecka.</w:t>
      </w:r>
    </w:p>
    <w:p w14:paraId="749D4C33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Przedstawiciele mediów lub dowolna inna osoba, którzy chcą zarejestrować organizowane przez nas wydarzenie i opublikować zebrany materiał, muszą zgłosić taką prośbę wcześniej i uzyskać zgodę dyrekcji.</w:t>
      </w:r>
    </w:p>
    <w:p w14:paraId="5181295A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 powyższej sytuacji upewnimy się wcześniej, że rodzice/opiekunowie udzielili pisemnej zgody na rejestrowanie wizerunku ich dzieci. Przedstawiciele mediów lub dowolna inna osoba, którzy chcą zarejestrować organizowane przez nas wydarzenie i opublikować zebrany materiał, zobowiązani są udostępnić:</w:t>
      </w:r>
    </w:p>
    <w:p w14:paraId="631C4007" w14:textId="77777777" w:rsidR="0017442F" w:rsidRDefault="00000000">
      <w:pPr>
        <w:pStyle w:val="Akapitzlist"/>
        <w:numPr>
          <w:ilvl w:val="0"/>
          <w:numId w:val="33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informacje o imieniu, nazwisku i adresie osoby lub redakcji występującej o zgodę,</w:t>
      </w:r>
    </w:p>
    <w:p w14:paraId="4DD140AE" w14:textId="77777777" w:rsidR="0017442F" w:rsidRDefault="00000000">
      <w:pPr>
        <w:pStyle w:val="Akapitzlist"/>
        <w:numPr>
          <w:ilvl w:val="0"/>
          <w:numId w:val="33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uzasadnienie potrzeby rejestrowania wydarzenia oraz informacje, w jaki sposób</w:t>
      </w:r>
      <w:r>
        <w:rPr>
          <w:rFonts w:ascii="Times New Roman" w:hAnsi="Times New Roman" w:cstheme="minorHAnsi"/>
          <w:bCs/>
          <w:sz w:val="24"/>
          <w:szCs w:val="24"/>
        </w:rPr>
        <w:br/>
        <w:t>i w jakim kontekście zostanie wykorzystany zebrany materiał,</w:t>
      </w:r>
    </w:p>
    <w:p w14:paraId="6FAB41E1" w14:textId="77777777" w:rsidR="0017442F" w:rsidRDefault="00000000">
      <w:pPr>
        <w:pStyle w:val="Akapitzlist"/>
        <w:numPr>
          <w:ilvl w:val="0"/>
          <w:numId w:val="33"/>
        </w:numPr>
        <w:spacing w:after="0" w:line="360" w:lineRule="auto"/>
        <w:ind w:left="714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podpisaną deklarację o zgodności podanych informacji ze stanem faktycznym.</w:t>
      </w:r>
    </w:p>
    <w:p w14:paraId="180B3972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Personelowi Przedszkola nie wolno umożliwiać przedstawicielom mediów i osobom nieupoważnionym utrwalania wizerunku dziecka na terenie instytucji bez pisemnej zgody rodzica/opiekuna dziecka oraz bez zgody dyrekcji.</w:t>
      </w:r>
    </w:p>
    <w:p w14:paraId="01A782B0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Personel Przedszkola nie kontaktuje przedstawicieli mediów z dziećmi, nie przekazuje mediom kontaktu do rodziców/opiekunów dzieci i nie wypowiada się w kontakcie</w:t>
      </w:r>
      <w:r>
        <w:rPr>
          <w:rFonts w:ascii="Times New Roman" w:hAnsi="Times New Roman" w:cstheme="minorHAnsi"/>
          <w:bCs/>
          <w:sz w:val="24"/>
          <w:szCs w:val="24"/>
        </w:rPr>
        <w:br/>
        <w:t>z przedstawicielami mediów o sprawie dziecka lub jego rodzica/opiekuna. Zakaz ten dotyczy także sytuacji, gdy pracownik jest przekonany, że jego wypowiedź nie jest</w:t>
      </w:r>
      <w:r>
        <w:rPr>
          <w:rFonts w:ascii="Times New Roman" w:hAnsi="Times New Roman" w:cstheme="minorHAnsi"/>
          <w:bCs/>
          <w:sz w:val="24"/>
          <w:szCs w:val="24"/>
        </w:rPr>
        <w:br/>
        <w:t>w żaden sposób utrwalana.</w:t>
      </w:r>
    </w:p>
    <w:p w14:paraId="124D5D3A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W celu realizacji materiału medialnego, dyrekcja może podjąć decyzję o udostępnieniu wybranych pomieszczeń Przedszkola dla potrzeb nagrania. Podejmując taką decyzję, poleca przygotowanie pomieszczenia w taki sposób, aby uniemożliwić rejestrowanie przebywających na terenie dzieci.</w:t>
      </w:r>
    </w:p>
    <w:p w14:paraId="3CFE31E5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Jeśli dzieci, rodzice lub opiekunowie nie wyrazili zgody na utrwalenie wizerunku dziecka, respektujemy ich decyzję. Z wyprzedzeniem ustalamy z rodzicami/opiekunami i dziećmi sposób, w jaki osoba rejestrująca wydarzenie będzie mogła zidentyfikować dziecko, aby nie utrwalać jego wizerunku na zdjęciach indywidualnych i grupowych.</w:t>
      </w:r>
    </w:p>
    <w:p w14:paraId="7ECCE987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Rozwiązanie, jakie przyjmiemy, nie wyklucza dziecka, którego wizerunek nie powinien być rejestrowany.</w:t>
      </w:r>
    </w:p>
    <w:p w14:paraId="1627E591" w14:textId="77777777" w:rsidR="0017442F" w:rsidRDefault="00000000">
      <w:pPr>
        <w:pStyle w:val="Akapitzlist"/>
        <w:numPr>
          <w:ilvl w:val="0"/>
          <w:numId w:val="43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lastRenderedPageBreak/>
        <w:t>Przedszkole przechowuje materiały zawierające wizerunek dzieci w sposób zgodny</w:t>
      </w:r>
      <w:r>
        <w:rPr>
          <w:rFonts w:ascii="Times New Roman" w:hAnsi="Times New Roman" w:cstheme="minorHAnsi"/>
          <w:bCs/>
          <w:sz w:val="24"/>
          <w:szCs w:val="24"/>
        </w:rPr>
        <w:br/>
        <w:t>z prawem i bezpieczny dla dzieci:</w:t>
      </w:r>
    </w:p>
    <w:p w14:paraId="139EB988" w14:textId="77777777" w:rsidR="0017442F" w:rsidRDefault="00000000">
      <w:pPr>
        <w:pStyle w:val="Akapitzlist"/>
        <w:numPr>
          <w:ilvl w:val="0"/>
          <w:numId w:val="45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nośniki analogowe zawierające zdjęcia i nagrania są przechowywane w zamkniętej na klucz szafie, a nośniki elektroniczne zawierające zdjęcia i nagrania są przechowywane</w:t>
      </w:r>
      <w:r>
        <w:rPr>
          <w:rFonts w:ascii="Times New Roman" w:hAnsi="Times New Roman" w:cstheme="minorHAnsi"/>
          <w:bCs/>
          <w:sz w:val="24"/>
          <w:szCs w:val="24"/>
        </w:rPr>
        <w:br/>
        <w:t>w folderze chronionym z dostępem ograniczonym do osób uprawnionych przez Przedszkole,</w:t>
      </w:r>
    </w:p>
    <w:p w14:paraId="4B403F51" w14:textId="77777777" w:rsidR="0017442F" w:rsidRDefault="00000000">
      <w:pPr>
        <w:pStyle w:val="Akapitzlist"/>
        <w:numPr>
          <w:ilvl w:val="0"/>
          <w:numId w:val="45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nośniki będą przechowywane przez okres wymagany przepisami prawa o archiwizacji,</w:t>
      </w:r>
    </w:p>
    <w:p w14:paraId="7AC9E701" w14:textId="77777777" w:rsidR="0017442F" w:rsidRDefault="00000000">
      <w:pPr>
        <w:pStyle w:val="Akapitzlist"/>
        <w:numPr>
          <w:ilvl w:val="0"/>
          <w:numId w:val="45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nie przechowujemy w Przedszkolu materiałów elektronicznych zawierających wizerunki dzieci na nośnikach nieszyfrowanych ani mobilnych, takich jak telefony komórkowe</w:t>
      </w:r>
      <w:r>
        <w:rPr>
          <w:rFonts w:ascii="Times New Roman" w:hAnsi="Times New Roman" w:cstheme="minorHAnsi"/>
          <w:bCs/>
          <w:sz w:val="24"/>
          <w:szCs w:val="24"/>
        </w:rPr>
        <w:br/>
        <w:t>i urządzenia z pamięcią przenośną (np. pendrive),</w:t>
      </w:r>
    </w:p>
    <w:p w14:paraId="2EB016BD" w14:textId="77777777" w:rsidR="0017442F" w:rsidRDefault="00000000">
      <w:pPr>
        <w:pStyle w:val="Akapitzlist"/>
        <w:numPr>
          <w:ilvl w:val="0"/>
          <w:numId w:val="45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nie ma zgody na używanie przez pracowników osobistych urządzeń rejestrujących (tj. telefony komórkowe, aparaty fotograficzne, kamery) w celu rejestrowania wizerunków dzieci,</w:t>
      </w:r>
    </w:p>
    <w:p w14:paraId="3465106D" w14:textId="77777777" w:rsidR="0017442F" w:rsidRDefault="00000000">
      <w:pPr>
        <w:pStyle w:val="Akapitzlist"/>
        <w:numPr>
          <w:ilvl w:val="0"/>
          <w:numId w:val="45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jedynym sprzętem, którego używamy jako instytucja, są urządzenia rejestrujące należące do Przedszkola.</w:t>
      </w:r>
    </w:p>
    <w:p w14:paraId="2433EF2E" w14:textId="77777777" w:rsidR="0017442F" w:rsidRDefault="00000000">
      <w:pPr>
        <w:spacing w:line="360" w:lineRule="auto"/>
        <w:rPr>
          <w:rFonts w:ascii="Times New Roman" w:hAnsi="Times New Roman" w:cstheme="minorHAnsi"/>
          <w:b/>
          <w:bCs/>
          <w:sz w:val="24"/>
          <w:szCs w:val="24"/>
        </w:rPr>
      </w:pPr>
      <w:r>
        <w:br w:type="page"/>
      </w:r>
    </w:p>
    <w:p w14:paraId="776B796C" w14:textId="73700433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Załącznik nr 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10</w:t>
      </w:r>
    </w:p>
    <w:p w14:paraId="711E0989" w14:textId="77777777" w:rsidR="0017442F" w:rsidRDefault="0017442F">
      <w:pPr>
        <w:spacing w:after="0" w:line="360" w:lineRule="auto"/>
        <w:jc w:val="right"/>
      </w:pPr>
    </w:p>
    <w:p w14:paraId="2860BCCA" w14:textId="0F9E4685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Zasady bezpiecznego korzystania z </w:t>
      </w:r>
      <w:r w:rsidR="00B22349">
        <w:rPr>
          <w:rFonts w:ascii="Times New Roman" w:hAnsi="Times New Roman" w:cstheme="minorHAnsi"/>
          <w:b/>
          <w:bCs/>
          <w:sz w:val="24"/>
          <w:szCs w:val="24"/>
        </w:rPr>
        <w:t>Internetu</w:t>
      </w:r>
      <w:r>
        <w:rPr>
          <w:rFonts w:ascii="Times New Roman" w:hAnsi="Times New Roman" w:cstheme="minorHAnsi"/>
          <w:b/>
          <w:bCs/>
          <w:sz w:val="24"/>
          <w:szCs w:val="24"/>
        </w:rPr>
        <w:t xml:space="preserve"> i mediów elektronicznych </w:t>
      </w:r>
    </w:p>
    <w:p w14:paraId="22375A24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Cs/>
          <w:sz w:val="24"/>
          <w:szCs w:val="24"/>
        </w:rPr>
      </w:pPr>
    </w:p>
    <w:p w14:paraId="4089D8DE" w14:textId="34556321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 xml:space="preserve">Infrastruktura sieciowa Przedszkola umożliwia dostęp do </w:t>
      </w:r>
      <w:r w:rsidR="00B22349">
        <w:rPr>
          <w:rFonts w:ascii="Times New Roman" w:hAnsi="Times New Roman" w:cstheme="minorHAnsi"/>
          <w:bCs/>
          <w:sz w:val="24"/>
          <w:szCs w:val="24"/>
        </w:rPr>
        <w:t>Internetu</w:t>
      </w:r>
      <w:r>
        <w:rPr>
          <w:rFonts w:ascii="Times New Roman" w:hAnsi="Times New Roman" w:cstheme="minorHAnsi"/>
          <w:bCs/>
          <w:sz w:val="24"/>
          <w:szCs w:val="24"/>
        </w:rPr>
        <w:t>, zarówno personelowi, jak i dzieciom, w czasie zajęć i poza nimi.</w:t>
      </w:r>
    </w:p>
    <w:p w14:paraId="03518290" w14:textId="77777777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Sieć jest monitorowana, tak aby możliwe było zidentyfikowanie sprawców ewentualnych nadużyć.</w:t>
      </w:r>
    </w:p>
    <w:p w14:paraId="690A6D7B" w14:textId="77777777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Rozwiązania organizacyjne na poziomie Przedszkola bazują na aktualnych standardach bezpieczeństwa.</w:t>
      </w:r>
    </w:p>
    <w:p w14:paraId="5016F71B" w14:textId="77777777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Osobą odpowiedzialną za bezpieczeństwo w sieci w Przedszkolu jest ASI p. Marcel Klimaszka – zatrudniony w/w placówce - Umowa zlecenie</w:t>
      </w:r>
    </w:p>
    <w:p w14:paraId="1C12951C" w14:textId="77777777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Do obowiązków tej osoby należą:</w:t>
      </w:r>
    </w:p>
    <w:p w14:paraId="0FEF25E5" w14:textId="77777777" w:rsidR="0017442F" w:rsidRDefault="00000000">
      <w:pPr>
        <w:pStyle w:val="Akapitzlist"/>
        <w:numPr>
          <w:ilvl w:val="0"/>
          <w:numId w:val="2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zabezpieczenie sieci internetowej Przedszkola przed niebezpiecznymi treściami poprzez instalację i aktualizację odpowiedniego, nowoczesnego oprogramowania,</w:t>
      </w:r>
    </w:p>
    <w:p w14:paraId="648D8A0C" w14:textId="77777777" w:rsidR="0017442F" w:rsidRDefault="00000000">
      <w:pPr>
        <w:pStyle w:val="Akapitzlist"/>
        <w:numPr>
          <w:ilvl w:val="0"/>
          <w:numId w:val="2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>aktualizowanie oprogramowania w miarę potrzeb, przynajmniej raz w miesiącu,</w:t>
      </w:r>
    </w:p>
    <w:p w14:paraId="24F5CF9E" w14:textId="06638FFD" w:rsidR="0017442F" w:rsidRDefault="00000000">
      <w:pPr>
        <w:pStyle w:val="Akapitzlist"/>
        <w:numPr>
          <w:ilvl w:val="0"/>
          <w:numId w:val="28"/>
        </w:numPr>
        <w:spacing w:after="0" w:line="360" w:lineRule="auto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 xml:space="preserve">przynajmniej raz w miesiącu sprawdzanie, czy na komputerach ze swobodnym dostępem podłączonych do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>nternetu nie znajdują się niebezpieczne treści; w przypadku znalezienia niebezpiecznych treści, wyznaczony pracownik stara się ustalić, kto korzystał</w:t>
      </w:r>
      <w:r>
        <w:rPr>
          <w:rFonts w:ascii="Times New Roman" w:hAnsi="Times New Roman" w:cstheme="minorHAnsi"/>
          <w:bCs/>
          <w:sz w:val="24"/>
          <w:szCs w:val="24"/>
        </w:rPr>
        <w:br/>
        <w:t>z komputera w czasie ich wprowadzenia; informację o dziecku, które korzystało</w:t>
      </w:r>
      <w:r>
        <w:rPr>
          <w:rFonts w:ascii="Times New Roman" w:hAnsi="Times New Roman" w:cstheme="minorHAnsi"/>
          <w:bCs/>
          <w:sz w:val="24"/>
          <w:szCs w:val="24"/>
        </w:rPr>
        <w:br/>
        <w:t xml:space="preserve">z komputera w czasie wprowadzenia niebezpiecznych treści, wyznaczony pracownik przekazuje dyrektorowi Przedszkola, który aranżuje dla dziecka rozmowę z psychologiem lub pedagogiem na temat bezpieczeństwa w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>nternecie; jeżeli w wyniku przeprowadzonej rozmowy psycholog/pedagog uzyska informacje, że dziecko jest krzywdzone, podejmuje działania opisane w procedurze interwencji.</w:t>
      </w:r>
    </w:p>
    <w:p w14:paraId="052AB166" w14:textId="346E6471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 xml:space="preserve">W Przedszkolu funkcjonuje regulamin korzystania z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>nternetu przez dzieci oraz procedura określająca działania, które należy podjąć w sytuacji znalezienia niebezpiecznych treści na komputerze.</w:t>
      </w:r>
    </w:p>
    <w:p w14:paraId="51E45717" w14:textId="227374EC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 xml:space="preserve">W przypadku dostępu realizowanego pod nadzorem pracownika ma on obowiązek informowania dzieci o zasadach bezpiecznego korzystania z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 xml:space="preserve">nternetu. Pracownik Przedszkola/nauczyciel czuwa także nad bezpieczeństwem korzystania z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>nternetu przez dzieci podczas zajęć.</w:t>
      </w:r>
    </w:p>
    <w:p w14:paraId="3FEE00AC" w14:textId="2495781B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t xml:space="preserve">W miarę możliwości osoba odpowiedzialna za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 xml:space="preserve">nternet przeprowadza z dziećmi cykliczne warsztaty dotyczące bezpiecznego korzystania z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>nternetu.</w:t>
      </w:r>
    </w:p>
    <w:p w14:paraId="289C8EDE" w14:textId="0851F37F" w:rsidR="0017442F" w:rsidRDefault="00000000">
      <w:pPr>
        <w:pStyle w:val="Akapitzlist"/>
        <w:numPr>
          <w:ilvl w:val="0"/>
          <w:numId w:val="27"/>
        </w:numPr>
        <w:spacing w:after="0" w:line="360" w:lineRule="auto"/>
        <w:ind w:left="357" w:hanging="357"/>
        <w:jc w:val="both"/>
      </w:pPr>
      <w:r>
        <w:rPr>
          <w:rFonts w:ascii="Times New Roman" w:hAnsi="Times New Roman" w:cstheme="minorHAnsi"/>
          <w:bCs/>
          <w:sz w:val="24"/>
          <w:szCs w:val="24"/>
        </w:rPr>
        <w:lastRenderedPageBreak/>
        <w:t xml:space="preserve">Przedszkole zapewnia stały dostęp do materiałów edukacyjnych, dotyczących bezpiecznego korzystania z </w:t>
      </w:r>
      <w:r w:rsidR="00FA5C99">
        <w:rPr>
          <w:rFonts w:ascii="Times New Roman" w:hAnsi="Times New Roman" w:cstheme="minorHAnsi"/>
          <w:bCs/>
          <w:sz w:val="24"/>
          <w:szCs w:val="24"/>
        </w:rPr>
        <w:t>I</w:t>
      </w:r>
      <w:r>
        <w:rPr>
          <w:rFonts w:ascii="Times New Roman" w:hAnsi="Times New Roman" w:cstheme="minorHAnsi"/>
          <w:bCs/>
          <w:sz w:val="24"/>
          <w:szCs w:val="24"/>
        </w:rPr>
        <w:t>nternetu, przy komputerach, z których możliwy jest swobodny dostęp do sieci.</w:t>
      </w:r>
    </w:p>
    <w:p w14:paraId="19219FF6" w14:textId="77777777" w:rsidR="0017442F" w:rsidRDefault="00000000">
      <w:pPr>
        <w:spacing w:line="360" w:lineRule="auto"/>
        <w:rPr>
          <w:rFonts w:ascii="Times New Roman" w:hAnsi="Times New Roman" w:cstheme="minorHAnsi"/>
          <w:bCs/>
          <w:sz w:val="24"/>
          <w:szCs w:val="24"/>
        </w:rPr>
      </w:pPr>
      <w:r>
        <w:br w:type="page"/>
      </w:r>
    </w:p>
    <w:p w14:paraId="3A025485" w14:textId="5032FA5B" w:rsidR="0017442F" w:rsidRDefault="00000000">
      <w:pPr>
        <w:spacing w:after="0" w:line="360" w:lineRule="auto"/>
        <w:jc w:val="right"/>
      </w:pPr>
      <w:r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Załącznik nr </w:t>
      </w:r>
      <w:r w:rsidR="009F3634">
        <w:rPr>
          <w:rFonts w:ascii="Times New Roman" w:hAnsi="Times New Roman" w:cstheme="minorHAnsi"/>
          <w:b/>
          <w:bCs/>
          <w:sz w:val="24"/>
          <w:szCs w:val="24"/>
        </w:rPr>
        <w:t>1</w:t>
      </w:r>
      <w:r w:rsidR="009D63DE">
        <w:rPr>
          <w:rFonts w:ascii="Times New Roman" w:hAnsi="Times New Roman" w:cstheme="minorHAnsi"/>
          <w:b/>
          <w:bCs/>
          <w:sz w:val="24"/>
          <w:szCs w:val="24"/>
        </w:rPr>
        <w:t>1</w:t>
      </w:r>
    </w:p>
    <w:p w14:paraId="067135FB" w14:textId="77777777" w:rsidR="0017442F" w:rsidRDefault="0017442F">
      <w:pPr>
        <w:spacing w:after="0" w:line="360" w:lineRule="auto"/>
        <w:jc w:val="right"/>
      </w:pPr>
    </w:p>
    <w:p w14:paraId="4030927C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 xml:space="preserve">Ankieta monitorująca poziom realizacji </w:t>
      </w:r>
    </w:p>
    <w:p w14:paraId="227070A5" w14:textId="77777777" w:rsidR="0017442F" w:rsidRDefault="00000000">
      <w:pPr>
        <w:spacing w:after="0" w:line="360" w:lineRule="auto"/>
      </w:pPr>
      <w:r>
        <w:rPr>
          <w:rFonts w:ascii="Times New Roman" w:hAnsi="Times New Roman" w:cstheme="minorHAnsi"/>
          <w:b/>
          <w:bCs/>
          <w:sz w:val="24"/>
          <w:szCs w:val="24"/>
        </w:rPr>
        <w:t>Standardów Ochrony Małoletnich przed krzywdzeniem</w:t>
      </w:r>
    </w:p>
    <w:p w14:paraId="4E9E3C5D" w14:textId="77777777" w:rsidR="0017442F" w:rsidRDefault="0017442F">
      <w:pPr>
        <w:spacing w:after="0" w:line="36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816"/>
        <w:gridCol w:w="4246"/>
      </w:tblGrid>
      <w:tr w:rsidR="0017442F" w14:paraId="7B8DCA6E" w14:textId="77777777">
        <w:tc>
          <w:tcPr>
            <w:tcW w:w="4821" w:type="dxa"/>
          </w:tcPr>
          <w:p w14:paraId="277E8E22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Czy znasz standardy ochrony małoletnich przed krzywdzeniem obowiązujące w przedszkolu, w którym pracujesz?</w:t>
            </w:r>
          </w:p>
        </w:tc>
        <w:tc>
          <w:tcPr>
            <w:tcW w:w="4250" w:type="dxa"/>
          </w:tcPr>
          <w:p w14:paraId="3D1F79BB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6E3BD77C" w14:textId="77777777">
        <w:tc>
          <w:tcPr>
            <w:tcW w:w="4821" w:type="dxa"/>
          </w:tcPr>
          <w:p w14:paraId="099BD374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Czy znasz treść dokumentu „</w:t>
            </w:r>
            <w:r>
              <w:rPr>
                <w:rFonts w:ascii="Times New Roman" w:eastAsia="Calibri" w:hAnsi="Times New Roman" w:cstheme="minorHAnsi"/>
                <w:bCs/>
                <w:iCs/>
                <w:sz w:val="24"/>
                <w:szCs w:val="24"/>
              </w:rPr>
              <w:t>Standardy Ochrony Małoletnich przed krzywdzeniem”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?</w:t>
            </w:r>
          </w:p>
        </w:tc>
        <w:tc>
          <w:tcPr>
            <w:tcW w:w="4250" w:type="dxa"/>
          </w:tcPr>
          <w:p w14:paraId="3A0BB56D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733EFA22" w14:textId="77777777">
        <w:tc>
          <w:tcPr>
            <w:tcW w:w="4821" w:type="dxa"/>
          </w:tcPr>
          <w:p w14:paraId="08C6956E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Czy potrafisz rozpoznawać symptomy krzywdzenia dzieci?</w:t>
            </w:r>
          </w:p>
        </w:tc>
        <w:tc>
          <w:tcPr>
            <w:tcW w:w="4250" w:type="dxa"/>
          </w:tcPr>
          <w:p w14:paraId="455F474C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39DE46FD" w14:textId="77777777">
        <w:tc>
          <w:tcPr>
            <w:tcW w:w="4821" w:type="dxa"/>
          </w:tcPr>
          <w:p w14:paraId="520EEE26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Czy wiesz, jak reagować na symptomy krzywdzenia dzieci?</w:t>
            </w:r>
          </w:p>
        </w:tc>
        <w:tc>
          <w:tcPr>
            <w:tcW w:w="4250" w:type="dxa"/>
          </w:tcPr>
          <w:p w14:paraId="21D31521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5DBCC558" w14:textId="77777777">
        <w:tc>
          <w:tcPr>
            <w:tcW w:w="4821" w:type="dxa"/>
          </w:tcPr>
          <w:p w14:paraId="1F563400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Czy zdarzyło Ci się zaobserwować naruszenie zasad zawartych w </w:t>
            </w:r>
            <w:r>
              <w:rPr>
                <w:rFonts w:ascii="Times New Roman" w:eastAsia="Calibri" w:hAnsi="Times New Roman" w:cstheme="minorHAnsi"/>
                <w:bCs/>
                <w:iCs/>
                <w:sz w:val="24"/>
                <w:szCs w:val="24"/>
              </w:rPr>
              <w:t>Standardach Ochrony Małoletnich przed krzywdzeniem</w:t>
            </w:r>
            <w:r>
              <w:rPr>
                <w:rFonts w:ascii="Times New Roman" w:eastAsia="Calibri" w:hAnsi="Times New Roman" w:cstheme="minorHAnsi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przez innego pracownika?</w:t>
            </w:r>
          </w:p>
        </w:tc>
        <w:tc>
          <w:tcPr>
            <w:tcW w:w="4250" w:type="dxa"/>
          </w:tcPr>
          <w:p w14:paraId="4915A08B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08D868A2" w14:textId="77777777">
        <w:tc>
          <w:tcPr>
            <w:tcW w:w="4821" w:type="dxa"/>
          </w:tcPr>
          <w:p w14:paraId="2DEB9A6F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Jeśli tak – jakie zasady zostały naruszone?</w:t>
            </w:r>
          </w:p>
          <w:p w14:paraId="42906985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  <w:tc>
          <w:tcPr>
            <w:tcW w:w="4250" w:type="dxa"/>
          </w:tcPr>
          <w:p w14:paraId="392CDAF3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0FC095C4" w14:textId="77777777">
        <w:tc>
          <w:tcPr>
            <w:tcW w:w="4821" w:type="dxa"/>
          </w:tcPr>
          <w:p w14:paraId="7132C5D9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Czy podjąłeś/-aś jakieś działania? Jeśli tak, to jakie?</w:t>
            </w:r>
          </w:p>
        </w:tc>
        <w:tc>
          <w:tcPr>
            <w:tcW w:w="4250" w:type="dxa"/>
          </w:tcPr>
          <w:p w14:paraId="43DCFC1C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7CC06139" w14:textId="77777777">
        <w:tc>
          <w:tcPr>
            <w:tcW w:w="4821" w:type="dxa"/>
          </w:tcPr>
          <w:p w14:paraId="6A3E40A4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>Jeśli nie – dlaczego?</w:t>
            </w:r>
          </w:p>
          <w:p w14:paraId="7142B582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  <w:tc>
          <w:tcPr>
            <w:tcW w:w="4250" w:type="dxa"/>
          </w:tcPr>
          <w:p w14:paraId="273A2594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  <w:tr w:rsidR="0017442F" w14:paraId="5361A22B" w14:textId="77777777">
        <w:tc>
          <w:tcPr>
            <w:tcW w:w="4821" w:type="dxa"/>
          </w:tcPr>
          <w:p w14:paraId="7B5ECC54" w14:textId="77777777" w:rsidR="0017442F" w:rsidRDefault="00000000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Czy masz jakieś uwagi/poprawki/sugestie dotyczące </w:t>
            </w:r>
            <w:r>
              <w:rPr>
                <w:rFonts w:ascii="Times New Roman" w:eastAsia="Calibri" w:hAnsi="Times New Roman" w:cstheme="minorHAnsi"/>
                <w:bCs/>
                <w:iCs/>
                <w:sz w:val="24"/>
                <w:szCs w:val="24"/>
              </w:rPr>
              <w:t>Standardów Ochrony Małoletnich przed krzywdzeniem</w:t>
            </w:r>
            <w:r>
              <w:rPr>
                <w:rFonts w:ascii="Times New Roman" w:eastAsia="Calibri" w:hAnsi="Times New Roman" w:cstheme="minorHAnsi"/>
                <w:bCs/>
                <w:sz w:val="24"/>
                <w:szCs w:val="24"/>
              </w:rPr>
              <w:t xml:space="preserve">? </w:t>
            </w:r>
            <w:r>
              <w:rPr>
                <w:rFonts w:ascii="Times New Roman" w:eastAsia="Calibri" w:hAnsi="Times New Roman" w:cstheme="minorHAnsi"/>
                <w:bCs/>
                <w:i/>
                <w:sz w:val="24"/>
                <w:szCs w:val="24"/>
              </w:rPr>
              <w:t>(odpowiedź opisowa)</w:t>
            </w:r>
          </w:p>
        </w:tc>
        <w:tc>
          <w:tcPr>
            <w:tcW w:w="4250" w:type="dxa"/>
          </w:tcPr>
          <w:p w14:paraId="7ED19FD5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4AEDAF2E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1B665AD8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40B7CFDC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66ADF805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3B10D47F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0FB4EF92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  <w:p w14:paraId="2B5768F1" w14:textId="77777777" w:rsidR="0017442F" w:rsidRDefault="0017442F">
            <w:pPr>
              <w:widowControl w:val="0"/>
              <w:spacing w:after="0" w:line="360" w:lineRule="auto"/>
              <w:jc w:val="both"/>
              <w:rPr>
                <w:rFonts w:ascii="Times New Roman" w:hAnsi="Times New Roman" w:cstheme="minorHAnsi"/>
                <w:bCs/>
                <w:sz w:val="24"/>
                <w:szCs w:val="24"/>
              </w:rPr>
            </w:pPr>
          </w:p>
        </w:tc>
      </w:tr>
    </w:tbl>
    <w:p w14:paraId="45CE1064" w14:textId="77777777" w:rsidR="0017442F" w:rsidRDefault="0017442F">
      <w:pPr>
        <w:spacing w:after="0" w:line="360" w:lineRule="auto"/>
        <w:jc w:val="both"/>
      </w:pPr>
    </w:p>
    <w:sectPr w:rsidR="0017442F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2CBD2" w14:textId="77777777" w:rsidR="00A464AB" w:rsidRDefault="00A464AB">
      <w:pPr>
        <w:spacing w:after="0" w:line="240" w:lineRule="auto"/>
      </w:pPr>
      <w:r>
        <w:separator/>
      </w:r>
    </w:p>
  </w:endnote>
  <w:endnote w:type="continuationSeparator" w:id="0">
    <w:p w14:paraId="6F01E633" w14:textId="77777777" w:rsidR="00A464AB" w:rsidRDefault="00A4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-Bold">
    <w:altName w:val="Calibri"/>
    <w:charset w:val="00"/>
    <w:family w:val="auto"/>
    <w:pitch w:val="default"/>
  </w:font>
  <w:font w:name="ArialMT">
    <w:altName w:val="Arial"/>
    <w:charset w:val="00"/>
    <w:family w:val="auto"/>
    <w:pitch w:val="default"/>
  </w:font>
  <w:font w:name="Calibri-Italic">
    <w:altName w:val="Calibri"/>
    <w:charset w:val="00"/>
    <w:family w:val="auto"/>
    <w:pitch w:val="default"/>
  </w:font>
  <w:font w:name="Arial-BoldMT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654171"/>
      <w:docPartObj>
        <w:docPartGallery w:val="Page Numbers (Bottom of Page)"/>
        <w:docPartUnique/>
      </w:docPartObj>
    </w:sdtPr>
    <w:sdtContent>
      <w:p w14:paraId="0A312ABA" w14:textId="77777777" w:rsidR="0017442F" w:rsidRDefault="00000000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37</w:t>
        </w:r>
        <w:r>
          <w:fldChar w:fldCharType="end"/>
        </w:r>
      </w:p>
    </w:sdtContent>
  </w:sdt>
  <w:p w14:paraId="1B40E6BB" w14:textId="77777777" w:rsidR="0017442F" w:rsidRDefault="001744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2394" w14:textId="77777777" w:rsidR="00A464AB" w:rsidRDefault="00A464AB">
      <w:pPr>
        <w:spacing w:after="0" w:line="240" w:lineRule="auto"/>
      </w:pPr>
      <w:r>
        <w:separator/>
      </w:r>
    </w:p>
  </w:footnote>
  <w:footnote w:type="continuationSeparator" w:id="0">
    <w:p w14:paraId="76713B5D" w14:textId="77777777" w:rsidR="00A464AB" w:rsidRDefault="00A46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1B728" w14:textId="77777777" w:rsidR="0017442F" w:rsidRDefault="001744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A91"/>
    <w:multiLevelType w:val="multilevel"/>
    <w:tmpl w:val="5FEE9C2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7D042E"/>
    <w:multiLevelType w:val="multilevel"/>
    <w:tmpl w:val="10EEE3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D06335"/>
    <w:multiLevelType w:val="multilevel"/>
    <w:tmpl w:val="7D72E96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B8A55FD"/>
    <w:multiLevelType w:val="multilevel"/>
    <w:tmpl w:val="1A62824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685066"/>
    <w:multiLevelType w:val="multilevel"/>
    <w:tmpl w:val="1ACA14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5E6514"/>
    <w:multiLevelType w:val="multilevel"/>
    <w:tmpl w:val="134C96C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DD5C57"/>
    <w:multiLevelType w:val="multilevel"/>
    <w:tmpl w:val="8B8030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3445512"/>
    <w:multiLevelType w:val="multilevel"/>
    <w:tmpl w:val="C2F6D6AC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5D83CFA"/>
    <w:multiLevelType w:val="multilevel"/>
    <w:tmpl w:val="E1200C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6207779"/>
    <w:multiLevelType w:val="multilevel"/>
    <w:tmpl w:val="804A1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EFC4EBE"/>
    <w:multiLevelType w:val="multilevel"/>
    <w:tmpl w:val="4D66C2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FE37551"/>
    <w:multiLevelType w:val="multilevel"/>
    <w:tmpl w:val="D848D922"/>
    <w:lvl w:ilvl="0">
      <w:start w:val="1"/>
      <w:numFmt w:val="lowerLetter"/>
      <w:lvlText w:val="%1)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abstractNum w:abstractNumId="12" w15:restartNumberingAfterBreak="0">
    <w:nsid w:val="23BF1147"/>
    <w:multiLevelType w:val="multilevel"/>
    <w:tmpl w:val="008AFF8A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13" w15:restartNumberingAfterBreak="0">
    <w:nsid w:val="25FC6DE0"/>
    <w:multiLevelType w:val="multilevel"/>
    <w:tmpl w:val="E286B750"/>
    <w:lvl w:ilvl="0">
      <w:start w:val="1"/>
      <w:numFmt w:val="lowerLetter"/>
      <w:lvlText w:val="%1)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14" w15:restartNumberingAfterBreak="0">
    <w:nsid w:val="298C0AC2"/>
    <w:multiLevelType w:val="multilevel"/>
    <w:tmpl w:val="CC06BDA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0BD7A32"/>
    <w:multiLevelType w:val="multilevel"/>
    <w:tmpl w:val="2BA0FE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27C0BCA"/>
    <w:multiLevelType w:val="multilevel"/>
    <w:tmpl w:val="FC0AD94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4030D9D"/>
    <w:multiLevelType w:val="multilevel"/>
    <w:tmpl w:val="067060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57A346E"/>
    <w:multiLevelType w:val="multilevel"/>
    <w:tmpl w:val="381A9E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3E561F35"/>
    <w:multiLevelType w:val="multilevel"/>
    <w:tmpl w:val="F802F0AA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0" w15:restartNumberingAfterBreak="0">
    <w:nsid w:val="3EA46D9C"/>
    <w:multiLevelType w:val="multilevel"/>
    <w:tmpl w:val="9A18EF9E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21" w15:restartNumberingAfterBreak="0">
    <w:nsid w:val="412735C3"/>
    <w:multiLevelType w:val="multilevel"/>
    <w:tmpl w:val="82A2E2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1313D19"/>
    <w:multiLevelType w:val="multilevel"/>
    <w:tmpl w:val="55B0AA38"/>
    <w:lvl w:ilvl="0">
      <w:start w:val="1"/>
      <w:numFmt w:val="bullet"/>
      <w:lvlText w:val=""/>
      <w:lvlJc w:val="left"/>
      <w:pPr>
        <w:tabs>
          <w:tab w:val="num" w:pos="0"/>
        </w:tabs>
        <w:ind w:left="50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2F31A49"/>
    <w:multiLevelType w:val="multilevel"/>
    <w:tmpl w:val="332EDC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34C0665"/>
    <w:multiLevelType w:val="multilevel"/>
    <w:tmpl w:val="E69478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43B11710"/>
    <w:multiLevelType w:val="multilevel"/>
    <w:tmpl w:val="EAC296F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6" w15:restartNumberingAfterBreak="0">
    <w:nsid w:val="452017A4"/>
    <w:multiLevelType w:val="multilevel"/>
    <w:tmpl w:val="6298C7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54D6759"/>
    <w:multiLevelType w:val="multilevel"/>
    <w:tmpl w:val="0660EB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477D4B9E"/>
    <w:multiLevelType w:val="multilevel"/>
    <w:tmpl w:val="876E2D10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29" w15:restartNumberingAfterBreak="0">
    <w:nsid w:val="47D455E2"/>
    <w:multiLevelType w:val="multilevel"/>
    <w:tmpl w:val="0ECE733A"/>
    <w:lvl w:ilvl="0">
      <w:start w:val="3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434F42"/>
    <w:multiLevelType w:val="multilevel"/>
    <w:tmpl w:val="AD506D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1" w15:restartNumberingAfterBreak="0">
    <w:nsid w:val="4B85771C"/>
    <w:multiLevelType w:val="multilevel"/>
    <w:tmpl w:val="893C29AA"/>
    <w:lvl w:ilvl="0">
      <w:start w:val="1"/>
      <w:numFmt w:val="lowerLetter"/>
      <w:lvlText w:val="%1)"/>
      <w:lvlJc w:val="left"/>
      <w:pPr>
        <w:tabs>
          <w:tab w:val="num" w:pos="0"/>
        </w:tabs>
        <w:ind w:left="501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0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2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4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6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8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0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2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41" w:hanging="180"/>
      </w:pPr>
    </w:lvl>
  </w:abstractNum>
  <w:abstractNum w:abstractNumId="32" w15:restartNumberingAfterBreak="0">
    <w:nsid w:val="4BD31A57"/>
    <w:multiLevelType w:val="multilevel"/>
    <w:tmpl w:val="60FCF8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4CEB0E10"/>
    <w:multiLevelType w:val="multilevel"/>
    <w:tmpl w:val="7D5E1F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4CFA48C4"/>
    <w:multiLevelType w:val="multilevel"/>
    <w:tmpl w:val="B1E41B3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1A1658E"/>
    <w:multiLevelType w:val="multilevel"/>
    <w:tmpl w:val="A266CFC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6F67265"/>
    <w:multiLevelType w:val="multilevel"/>
    <w:tmpl w:val="997E04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58CF590F"/>
    <w:multiLevelType w:val="multilevel"/>
    <w:tmpl w:val="ADB0C3C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8F0256E"/>
    <w:multiLevelType w:val="multilevel"/>
    <w:tmpl w:val="2F22AEE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9" w15:restartNumberingAfterBreak="0">
    <w:nsid w:val="5B301568"/>
    <w:multiLevelType w:val="multilevel"/>
    <w:tmpl w:val="D2324020"/>
    <w:lvl w:ilvl="0">
      <w:start w:val="1"/>
      <w:numFmt w:val="bullet"/>
      <w:lvlText w:val=""/>
      <w:lvlJc w:val="left"/>
      <w:pPr>
        <w:tabs>
          <w:tab w:val="num" w:pos="0"/>
        </w:tabs>
        <w:ind w:left="50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1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5C416EC9"/>
    <w:multiLevelType w:val="multilevel"/>
    <w:tmpl w:val="C046C386"/>
    <w:lvl w:ilvl="0">
      <w:start w:val="1"/>
      <w:numFmt w:val="lowerLetter"/>
      <w:lvlText w:val="%1)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abstractNum w:abstractNumId="41" w15:restartNumberingAfterBreak="0">
    <w:nsid w:val="5F423840"/>
    <w:multiLevelType w:val="multilevel"/>
    <w:tmpl w:val="74BCF28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64A71EE8"/>
    <w:multiLevelType w:val="multilevel"/>
    <w:tmpl w:val="C18809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6602281C"/>
    <w:multiLevelType w:val="multilevel"/>
    <w:tmpl w:val="DCECEB70"/>
    <w:lvl w:ilvl="0">
      <w:start w:val="1"/>
      <w:numFmt w:val="lowerLetter"/>
      <w:lvlText w:val="%1)"/>
      <w:lvlJc w:val="left"/>
      <w:pPr>
        <w:tabs>
          <w:tab w:val="num" w:pos="0"/>
        </w:tabs>
        <w:ind w:left="501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abstractNum w:abstractNumId="44" w15:restartNumberingAfterBreak="0">
    <w:nsid w:val="661E4D23"/>
    <w:multiLevelType w:val="multilevel"/>
    <w:tmpl w:val="10A271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666E5AC2"/>
    <w:multiLevelType w:val="multilevel"/>
    <w:tmpl w:val="FBF690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68294B96"/>
    <w:multiLevelType w:val="multilevel"/>
    <w:tmpl w:val="F060496A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47" w15:restartNumberingAfterBreak="0">
    <w:nsid w:val="6B0737E3"/>
    <w:multiLevelType w:val="multilevel"/>
    <w:tmpl w:val="A16C22C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8062F2"/>
    <w:multiLevelType w:val="multilevel"/>
    <w:tmpl w:val="6A7802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6E8B2665"/>
    <w:multiLevelType w:val="multilevel"/>
    <w:tmpl w:val="5DFABB4C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707F02E4"/>
    <w:multiLevelType w:val="multilevel"/>
    <w:tmpl w:val="405EB6D0"/>
    <w:lvl w:ilvl="0">
      <w:start w:val="1"/>
      <w:numFmt w:val="lowerLetter"/>
      <w:lvlText w:val="%1)"/>
      <w:lvlJc w:val="left"/>
      <w:pPr>
        <w:tabs>
          <w:tab w:val="num" w:pos="0"/>
        </w:tabs>
        <w:ind w:left="501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abstractNum w:abstractNumId="51" w15:restartNumberingAfterBreak="0">
    <w:nsid w:val="71B61A1C"/>
    <w:multiLevelType w:val="multilevel"/>
    <w:tmpl w:val="D794C9C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71EE0217"/>
    <w:multiLevelType w:val="multilevel"/>
    <w:tmpl w:val="BD80727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728F3312"/>
    <w:multiLevelType w:val="multilevel"/>
    <w:tmpl w:val="EBE8BF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778173F2"/>
    <w:multiLevelType w:val="multilevel"/>
    <w:tmpl w:val="C09E18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7DF14915"/>
    <w:multiLevelType w:val="multilevel"/>
    <w:tmpl w:val="C29EA9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6" w15:restartNumberingAfterBreak="0">
    <w:nsid w:val="7F00747D"/>
    <w:multiLevelType w:val="multilevel"/>
    <w:tmpl w:val="49DAB19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539125008">
    <w:abstractNumId w:val="2"/>
  </w:num>
  <w:num w:numId="2" w16cid:durableId="736365552">
    <w:abstractNumId w:val="10"/>
  </w:num>
  <w:num w:numId="3" w16cid:durableId="2126347437">
    <w:abstractNumId w:val="27"/>
  </w:num>
  <w:num w:numId="4" w16cid:durableId="1665669447">
    <w:abstractNumId w:val="28"/>
  </w:num>
  <w:num w:numId="5" w16cid:durableId="1318656426">
    <w:abstractNumId w:val="21"/>
  </w:num>
  <w:num w:numId="6" w16cid:durableId="907155713">
    <w:abstractNumId w:val="45"/>
  </w:num>
  <w:num w:numId="7" w16cid:durableId="390925420">
    <w:abstractNumId w:val="1"/>
  </w:num>
  <w:num w:numId="8" w16cid:durableId="1670018213">
    <w:abstractNumId w:val="32"/>
  </w:num>
  <w:num w:numId="9" w16cid:durableId="902561956">
    <w:abstractNumId w:val="44"/>
  </w:num>
  <w:num w:numId="10" w16cid:durableId="333922033">
    <w:abstractNumId w:val="24"/>
  </w:num>
  <w:num w:numId="11" w16cid:durableId="862091746">
    <w:abstractNumId w:val="26"/>
  </w:num>
  <w:num w:numId="12" w16cid:durableId="1941838651">
    <w:abstractNumId w:val="15"/>
  </w:num>
  <w:num w:numId="13" w16cid:durableId="376590870">
    <w:abstractNumId w:val="23"/>
  </w:num>
  <w:num w:numId="14" w16cid:durableId="117257588">
    <w:abstractNumId w:val="54"/>
  </w:num>
  <w:num w:numId="15" w16cid:durableId="1979799689">
    <w:abstractNumId w:val="30"/>
  </w:num>
  <w:num w:numId="16" w16cid:durableId="419177060">
    <w:abstractNumId w:val="41"/>
  </w:num>
  <w:num w:numId="17" w16cid:durableId="858548986">
    <w:abstractNumId w:val="33"/>
  </w:num>
  <w:num w:numId="18" w16cid:durableId="1526627825">
    <w:abstractNumId w:val="3"/>
  </w:num>
  <w:num w:numId="19" w16cid:durableId="1945532643">
    <w:abstractNumId w:val="13"/>
  </w:num>
  <w:num w:numId="20" w16cid:durableId="1405714218">
    <w:abstractNumId w:val="36"/>
  </w:num>
  <w:num w:numId="21" w16cid:durableId="80178912">
    <w:abstractNumId w:val="48"/>
  </w:num>
  <w:num w:numId="22" w16cid:durableId="1011641528">
    <w:abstractNumId w:val="18"/>
  </w:num>
  <w:num w:numId="23" w16cid:durableId="1803963897">
    <w:abstractNumId w:val="8"/>
  </w:num>
  <w:num w:numId="24" w16cid:durableId="1310132998">
    <w:abstractNumId w:val="20"/>
  </w:num>
  <w:num w:numId="25" w16cid:durableId="1294212670">
    <w:abstractNumId w:val="17"/>
  </w:num>
  <w:num w:numId="26" w16cid:durableId="64685820">
    <w:abstractNumId w:val="9"/>
  </w:num>
  <w:num w:numId="27" w16cid:durableId="1800799672">
    <w:abstractNumId w:val="55"/>
  </w:num>
  <w:num w:numId="28" w16cid:durableId="569659103">
    <w:abstractNumId w:val="56"/>
  </w:num>
  <w:num w:numId="29" w16cid:durableId="1000501437">
    <w:abstractNumId w:val="50"/>
  </w:num>
  <w:num w:numId="30" w16cid:durableId="1492790938">
    <w:abstractNumId w:val="43"/>
  </w:num>
  <w:num w:numId="31" w16cid:durableId="27688484">
    <w:abstractNumId w:val="31"/>
  </w:num>
  <w:num w:numId="32" w16cid:durableId="996035674">
    <w:abstractNumId w:val="46"/>
  </w:num>
  <w:num w:numId="33" w16cid:durableId="239606510">
    <w:abstractNumId w:val="42"/>
  </w:num>
  <w:num w:numId="34" w16cid:durableId="1816406557">
    <w:abstractNumId w:val="19"/>
  </w:num>
  <w:num w:numId="35" w16cid:durableId="897007960">
    <w:abstractNumId w:val="38"/>
  </w:num>
  <w:num w:numId="36" w16cid:durableId="138616541">
    <w:abstractNumId w:val="22"/>
  </w:num>
  <w:num w:numId="37" w16cid:durableId="1484271677">
    <w:abstractNumId w:val="39"/>
  </w:num>
  <w:num w:numId="38" w16cid:durableId="592205086">
    <w:abstractNumId w:val="11"/>
  </w:num>
  <w:num w:numId="39" w16cid:durableId="1915122346">
    <w:abstractNumId w:val="12"/>
  </w:num>
  <w:num w:numId="40" w16cid:durableId="1361928317">
    <w:abstractNumId w:val="53"/>
  </w:num>
  <w:num w:numId="41" w16cid:durableId="150877613">
    <w:abstractNumId w:val="16"/>
  </w:num>
  <w:num w:numId="42" w16cid:durableId="2005890553">
    <w:abstractNumId w:val="25"/>
  </w:num>
  <w:num w:numId="43" w16cid:durableId="156120883">
    <w:abstractNumId w:val="6"/>
  </w:num>
  <w:num w:numId="44" w16cid:durableId="1847863872">
    <w:abstractNumId w:val="49"/>
  </w:num>
  <w:num w:numId="45" w16cid:durableId="1904364584">
    <w:abstractNumId w:val="40"/>
  </w:num>
  <w:num w:numId="46" w16cid:durableId="1453088578">
    <w:abstractNumId w:val="0"/>
  </w:num>
  <w:num w:numId="47" w16cid:durableId="1075206884">
    <w:abstractNumId w:val="5"/>
  </w:num>
  <w:num w:numId="48" w16cid:durableId="525682022">
    <w:abstractNumId w:val="4"/>
  </w:num>
  <w:num w:numId="49" w16cid:durableId="395667105">
    <w:abstractNumId w:val="37"/>
  </w:num>
  <w:num w:numId="50" w16cid:durableId="1402367539">
    <w:abstractNumId w:val="14"/>
  </w:num>
  <w:num w:numId="51" w16cid:durableId="1464226234">
    <w:abstractNumId w:val="35"/>
  </w:num>
  <w:num w:numId="52" w16cid:durableId="175121398">
    <w:abstractNumId w:val="51"/>
  </w:num>
  <w:num w:numId="53" w16cid:durableId="1399941915">
    <w:abstractNumId w:val="52"/>
  </w:num>
  <w:num w:numId="54" w16cid:durableId="517472778">
    <w:abstractNumId w:val="7"/>
  </w:num>
  <w:num w:numId="55" w16cid:durableId="1091511072">
    <w:abstractNumId w:val="34"/>
  </w:num>
  <w:num w:numId="56" w16cid:durableId="635061674">
    <w:abstractNumId w:val="47"/>
  </w:num>
  <w:num w:numId="57" w16cid:durableId="1899825081">
    <w:abstractNumId w:val="2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42F"/>
    <w:rsid w:val="000C5441"/>
    <w:rsid w:val="0013147E"/>
    <w:rsid w:val="0017442F"/>
    <w:rsid w:val="00246A25"/>
    <w:rsid w:val="00275F4F"/>
    <w:rsid w:val="002950B7"/>
    <w:rsid w:val="002A5971"/>
    <w:rsid w:val="00481D24"/>
    <w:rsid w:val="00496500"/>
    <w:rsid w:val="00515BE7"/>
    <w:rsid w:val="00516C59"/>
    <w:rsid w:val="00657943"/>
    <w:rsid w:val="006E070C"/>
    <w:rsid w:val="006E676F"/>
    <w:rsid w:val="00710506"/>
    <w:rsid w:val="00764E66"/>
    <w:rsid w:val="008208B8"/>
    <w:rsid w:val="008C2AC1"/>
    <w:rsid w:val="008F227A"/>
    <w:rsid w:val="009D63DE"/>
    <w:rsid w:val="009F3634"/>
    <w:rsid w:val="00A464AB"/>
    <w:rsid w:val="00A53DB0"/>
    <w:rsid w:val="00AE749E"/>
    <w:rsid w:val="00B22349"/>
    <w:rsid w:val="00BE5806"/>
    <w:rsid w:val="00CB2F5E"/>
    <w:rsid w:val="00E749CA"/>
    <w:rsid w:val="00F407CF"/>
    <w:rsid w:val="00F67AF9"/>
    <w:rsid w:val="00F91BBC"/>
    <w:rsid w:val="00FA2EF0"/>
    <w:rsid w:val="00FA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9C94"/>
  <w15:docId w15:val="{E123F086-72DF-4E71-B880-1601CEE2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5F095F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5F095F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6340"/>
  </w:style>
  <w:style w:type="character" w:customStyle="1" w:styleId="StopkaZnak">
    <w:name w:val="Stopka Znak"/>
    <w:basedOn w:val="Domylnaczcionkaakapitu"/>
    <w:link w:val="Stopka"/>
    <w:uiPriority w:val="99"/>
    <w:qFormat/>
    <w:rsid w:val="00D06340"/>
  </w:style>
  <w:style w:type="character" w:customStyle="1" w:styleId="AkapitzlistZnak">
    <w:name w:val="Akapit z listą Znak"/>
    <w:link w:val="Akapitzlist"/>
    <w:uiPriority w:val="34"/>
    <w:qFormat/>
    <w:locked/>
    <w:rsid w:val="00CE62EE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83F49"/>
    <w:rPr>
      <w:rFonts w:ascii="Segoe UI" w:hAnsi="Segoe UI" w:cs="Segoe UI"/>
      <w:sz w:val="18"/>
      <w:szCs w:val="18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634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qFormat/>
    <w:rsid w:val="00147266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06340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83F4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BB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05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rka.sejm.gov.pl/proc9.nsf/ustawy/3309_u.htm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</Pages>
  <Words>8603</Words>
  <Characters>51622</Characters>
  <Application>Microsoft Office Word</Application>
  <DocSecurity>0</DocSecurity>
  <Lines>430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standardy ochrony małolwtnich_przedszkolenr 1 w świerklanahc</vt:lpstr>
    </vt:vector>
  </TitlesOfParts>
  <Company/>
  <LinksUpToDate>false</LinksUpToDate>
  <CharactersWithSpaces>60105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małolwtnich_przedszkolenr 1 w świerklanahc</dc:title>
  <dc:subject/>
  <dc:creator>E.B-G</dc:creator>
  <dc:description/>
  <cp:lastModifiedBy>Monika</cp:lastModifiedBy>
  <cp:revision>18</cp:revision>
  <cp:lastPrinted>2026-09-14T13:08:00Z</cp:lastPrinted>
  <dcterms:created xsi:type="dcterms:W3CDTF">2024-01-09T08:43:00Z</dcterms:created>
  <dcterms:modified xsi:type="dcterms:W3CDTF">2026-09-16T06:51:00Z</dcterms:modified>
  <dc:language>pl-PL</dc:language>
</cp:coreProperties>
</file>